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C072FB" w:rsidTr="00C072FB">
        <w:trPr>
          <w:trHeight w:val="1268"/>
        </w:trPr>
        <w:tc>
          <w:tcPr>
            <w:tcW w:w="3828" w:type="dxa"/>
          </w:tcPr>
          <w:p w:rsidR="00C072FB" w:rsidRDefault="0072417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  <w:r>
              <w:rPr>
                <w:rFonts w:eastAsia="Calibri"/>
                <w:b/>
                <w:sz w:val="20"/>
                <w:szCs w:val="20"/>
                <w:lang w:eastAsia="zh-CN"/>
              </w:rPr>
              <w:t xml:space="preserve"> </w:t>
            </w:r>
          </w:p>
          <w:p w:rsidR="00C072FB" w:rsidRDefault="00C072F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Къэбэрдей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Балъкъэр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Республикэм</w:t>
            </w:r>
            <w:proofErr w:type="spellEnd"/>
          </w:p>
          <w:p w:rsidR="00C072FB" w:rsidRDefault="00C072F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щыщ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Тэрч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районым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хыхьэ</w:t>
            </w:r>
            <w:proofErr w:type="spellEnd"/>
          </w:p>
          <w:p w:rsidR="00C072FB" w:rsidRDefault="00C072F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Красноармейскэ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къуажэм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админстрацэм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r>
              <w:rPr>
                <w:b/>
                <w:sz w:val="20"/>
                <w:szCs w:val="20"/>
              </w:rPr>
              <w:t>этащхьэ</w:t>
            </w:r>
            <w:proofErr w:type="spellEnd"/>
          </w:p>
          <w:p w:rsidR="00C072FB" w:rsidRDefault="00C072FB">
            <w:pPr>
              <w:suppressAutoHyphens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hideMark/>
          </w:tcPr>
          <w:p w:rsidR="00C072FB" w:rsidRDefault="00C072FB">
            <w:pPr>
              <w:suppressAutoHyphens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  <w:r w:rsidRPr="000422EC">
              <w:rPr>
                <w:rFonts w:eastAsia="Calibri"/>
                <w:b/>
                <w:sz w:val="20"/>
                <w:szCs w:val="20"/>
                <w:lang w:eastAsia="zh-CN"/>
              </w:rPr>
              <w:object w:dxaOrig="127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686907506" r:id="rId6"/>
              </w:object>
            </w:r>
          </w:p>
        </w:tc>
        <w:tc>
          <w:tcPr>
            <w:tcW w:w="3827" w:type="dxa"/>
          </w:tcPr>
          <w:p w:rsidR="00C072FB" w:rsidRDefault="00C072FB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</w:p>
          <w:p w:rsidR="00C072FB" w:rsidRDefault="00C072F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Къабарты-Малкъар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Республиканы</w:t>
            </w:r>
            <w:proofErr w:type="spellEnd"/>
          </w:p>
          <w:p w:rsidR="00C072FB" w:rsidRDefault="00C072F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Терк </w:t>
            </w:r>
            <w:proofErr w:type="spellStart"/>
            <w:r>
              <w:rPr>
                <w:b/>
                <w:sz w:val="20"/>
                <w:szCs w:val="20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</w:rPr>
              <w:t xml:space="preserve"> Красноармейское</w:t>
            </w:r>
          </w:p>
          <w:p w:rsidR="00C072FB" w:rsidRDefault="00C072F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элини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мекхеме</w:t>
            </w:r>
            <w:proofErr w:type="spellEnd"/>
          </w:p>
          <w:p w:rsidR="00C072FB" w:rsidRDefault="00C072FB">
            <w:pPr>
              <w:suppressAutoHyphens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  <w:proofErr w:type="spellStart"/>
            <w:r>
              <w:rPr>
                <w:b/>
                <w:sz w:val="20"/>
                <w:szCs w:val="20"/>
              </w:rPr>
              <w:t>администрациясыны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башчысы</w:t>
            </w:r>
            <w:proofErr w:type="spellEnd"/>
          </w:p>
        </w:tc>
      </w:tr>
    </w:tbl>
    <w:p w:rsidR="00C072FB" w:rsidRDefault="00C072FB" w:rsidP="00C072FB">
      <w:pPr>
        <w:pStyle w:val="1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 «МЕСТНАЯ АДМИНИСТРАЦИЯ СЕЛЬСКОГО ПОСЕЛЕНИЯ КРАСНОАРМЕЙСКОЕ» </w:t>
      </w:r>
      <w:r>
        <w:rPr>
          <w:rFonts w:ascii="Times New Roman" w:hAnsi="Times New Roman"/>
          <w:bCs w:val="0"/>
          <w:sz w:val="24"/>
          <w:szCs w:val="24"/>
        </w:rPr>
        <w:t>ТЕРСКОГО МУНИЦИПАЛЬНОГО РАЙОНА  КАБАРДИНО-БАЛКАРСКОЙ РЕСПУБЛИКИ</w:t>
      </w:r>
    </w:p>
    <w:p w:rsidR="00C072FB" w:rsidRDefault="000D4E23" w:rsidP="00C072FB">
      <w:pPr>
        <w:rPr>
          <w:sz w:val="20"/>
          <w:szCs w:val="20"/>
        </w:rPr>
      </w:pPr>
      <w:r w:rsidRPr="000D4E23">
        <w:pict>
          <v:line id="_x0000_s1026" style="position:absolute;z-index:251657216" from="-6.95pt,6.65pt" to="461.65pt,6.65pt" o:allowincell="f"/>
        </w:pict>
      </w:r>
      <w:r w:rsidRPr="000D4E23">
        <w:pict>
          <v:line id="_x0000_s1027" style="position:absolute;z-index:251658240" from="-6.95pt,8.65pt" to="461.65pt,8.65pt" o:allowincell="f"/>
        </w:pict>
      </w:r>
      <w:r w:rsidR="00C072FB">
        <w:t xml:space="preserve">   </w:t>
      </w:r>
    </w:p>
    <w:p w:rsidR="00C072FB" w:rsidRDefault="00C072FB" w:rsidP="00C072FB">
      <w:pPr>
        <w:ind w:right="-108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361217 КБР, Терский район, п. Опытное, ул. </w:t>
      </w:r>
      <w:proofErr w:type="spellStart"/>
      <w:r>
        <w:rPr>
          <w:b/>
          <w:bCs/>
          <w:sz w:val="16"/>
          <w:szCs w:val="16"/>
        </w:rPr>
        <w:t>Эржибова</w:t>
      </w:r>
      <w:proofErr w:type="spellEnd"/>
      <w:r>
        <w:rPr>
          <w:b/>
          <w:bCs/>
          <w:sz w:val="16"/>
          <w:szCs w:val="16"/>
        </w:rPr>
        <w:t xml:space="preserve"> С.К.,45. Тел. 8(86632)  71-1-35, факс- 71-1-35</w:t>
      </w:r>
    </w:p>
    <w:p w:rsidR="00C072FB" w:rsidRDefault="00C072FB" w:rsidP="00C072FB">
      <w:pPr>
        <w:rPr>
          <w:b/>
        </w:rPr>
      </w:pPr>
      <w:r>
        <w:rPr>
          <w:b/>
        </w:rPr>
        <w:t xml:space="preserve">                                                 </w:t>
      </w:r>
    </w:p>
    <w:p w:rsidR="00C072FB" w:rsidRDefault="00437B02" w:rsidP="00280D5E">
      <w:pPr>
        <w:rPr>
          <w:b/>
        </w:rPr>
      </w:pPr>
      <w:r>
        <w:t xml:space="preserve">    01</w:t>
      </w:r>
      <w:r w:rsidR="00C072FB">
        <w:t>.</w:t>
      </w:r>
      <w:r w:rsidR="00280D5E">
        <w:t>0</w:t>
      </w:r>
      <w:r>
        <w:t>7</w:t>
      </w:r>
      <w:r w:rsidR="00C072FB">
        <w:t xml:space="preserve">.2021 г.                                                                                             </w:t>
      </w:r>
      <w:r w:rsidR="00C072FB">
        <w:rPr>
          <w:b/>
        </w:rPr>
        <w:t xml:space="preserve">           </w:t>
      </w:r>
    </w:p>
    <w:p w:rsidR="00280D5E" w:rsidRDefault="00280D5E" w:rsidP="00C072FB">
      <w:pPr>
        <w:jc w:val="center"/>
        <w:rPr>
          <w:b/>
          <w:sz w:val="28"/>
          <w:szCs w:val="28"/>
        </w:rPr>
      </w:pPr>
    </w:p>
    <w:p w:rsidR="00C072FB" w:rsidRDefault="00280D5E" w:rsidP="00C072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 20-п</w:t>
      </w:r>
    </w:p>
    <w:p w:rsidR="00280D5E" w:rsidRDefault="00280D5E" w:rsidP="00C072FB">
      <w:pPr>
        <w:jc w:val="center"/>
        <w:rPr>
          <w:b/>
          <w:sz w:val="28"/>
          <w:szCs w:val="28"/>
        </w:rPr>
      </w:pPr>
    </w:p>
    <w:p w:rsidR="00C072FB" w:rsidRPr="00C072FB" w:rsidRDefault="00C072FB" w:rsidP="00C072FB">
      <w:pPr>
        <w:pStyle w:val="ConsPlusNormal"/>
        <w:jc w:val="center"/>
        <w:rPr>
          <w:b/>
          <w:bCs/>
          <w:sz w:val="28"/>
          <w:szCs w:val="28"/>
        </w:rPr>
      </w:pPr>
      <w:r w:rsidRPr="00C072FB">
        <w:rPr>
          <w:b/>
          <w:bCs/>
          <w:sz w:val="28"/>
          <w:szCs w:val="28"/>
        </w:rPr>
        <w:t xml:space="preserve">О внесении изменений и дополнений в постановление местной администрации сельского поселения </w:t>
      </w:r>
      <w:r w:rsidR="00A617F3">
        <w:rPr>
          <w:b/>
          <w:bCs/>
          <w:sz w:val="28"/>
          <w:szCs w:val="28"/>
        </w:rPr>
        <w:t>Красноармейское</w:t>
      </w:r>
      <w:r w:rsidRPr="00C072FB">
        <w:rPr>
          <w:b/>
          <w:bCs/>
          <w:sz w:val="28"/>
          <w:szCs w:val="28"/>
        </w:rPr>
        <w:t xml:space="preserve"> Терского муниципального</w:t>
      </w:r>
      <w:r w:rsidR="00A617F3">
        <w:rPr>
          <w:b/>
          <w:bCs/>
          <w:sz w:val="28"/>
          <w:szCs w:val="28"/>
        </w:rPr>
        <w:t xml:space="preserve"> района КБР от 07.09.2020 г. № 26</w:t>
      </w:r>
      <w:r w:rsidRPr="00C072FB">
        <w:rPr>
          <w:b/>
          <w:bCs/>
          <w:sz w:val="28"/>
          <w:szCs w:val="28"/>
        </w:rPr>
        <w:t xml:space="preserve">  «</w:t>
      </w:r>
      <w:r w:rsidRPr="00C072FB">
        <w:rPr>
          <w:b/>
          <w:spacing w:val="2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информации об очередности предоставления жилых помещений на условиях социального найма</w:t>
      </w:r>
      <w:r w:rsidRPr="00C072FB">
        <w:rPr>
          <w:b/>
          <w:sz w:val="28"/>
          <w:szCs w:val="28"/>
        </w:rPr>
        <w:t>»</w:t>
      </w:r>
    </w:p>
    <w:p w:rsidR="00C072FB" w:rsidRPr="00C072FB" w:rsidRDefault="00C072FB" w:rsidP="00C072FB">
      <w:pPr>
        <w:jc w:val="both"/>
        <w:rPr>
          <w:b/>
          <w:sz w:val="28"/>
          <w:szCs w:val="28"/>
        </w:rPr>
      </w:pPr>
    </w:p>
    <w:p w:rsidR="00351B31" w:rsidRPr="008D3888" w:rsidRDefault="00C072FB" w:rsidP="00351B31">
      <w:pPr>
        <w:jc w:val="both"/>
        <w:rPr>
          <w:b/>
          <w:sz w:val="28"/>
          <w:szCs w:val="28"/>
        </w:rPr>
      </w:pPr>
      <w:r w:rsidRPr="00C072FB">
        <w:rPr>
          <w:sz w:val="28"/>
          <w:szCs w:val="28"/>
        </w:rPr>
        <w:t xml:space="preserve">         </w:t>
      </w:r>
      <w:r w:rsidR="00351B31">
        <w:rPr>
          <w:sz w:val="28"/>
          <w:szCs w:val="28"/>
        </w:rPr>
        <w:t xml:space="preserve">         </w:t>
      </w:r>
      <w:r w:rsidR="00351B31" w:rsidRPr="00351B31">
        <w:rPr>
          <w:sz w:val="28"/>
          <w:szCs w:val="28"/>
        </w:rPr>
        <w:t>В соответствии с Федеральным законом от 06.10.2003 г. №131-ФЗ                     «Об общих принципах организации местного самоуправления в Российской Федерации», Федеральным законом от 27.07.2010 г. №210-ФЗ «Об организации предоставления государственной и муниципальной услуги», Федеральным законом от 24.12.2008 г. №273-ФЗ «О противодействии коррупции</w:t>
      </w:r>
      <w:r w:rsidR="00351B31">
        <w:rPr>
          <w:sz w:val="28"/>
          <w:szCs w:val="28"/>
        </w:rPr>
        <w:t>», Уставом сельского поселения Красноармейск</w:t>
      </w:r>
      <w:r w:rsidR="00351B31" w:rsidRPr="00351B31">
        <w:rPr>
          <w:sz w:val="28"/>
          <w:szCs w:val="28"/>
        </w:rPr>
        <w:t xml:space="preserve">ое, местная администрация сельского поселения </w:t>
      </w:r>
      <w:r w:rsidR="00351B31">
        <w:rPr>
          <w:sz w:val="28"/>
          <w:szCs w:val="28"/>
        </w:rPr>
        <w:t>Красноармейск</w:t>
      </w:r>
      <w:r w:rsidR="00351B31" w:rsidRPr="00351B31">
        <w:rPr>
          <w:sz w:val="28"/>
          <w:szCs w:val="28"/>
        </w:rPr>
        <w:t xml:space="preserve">ое </w:t>
      </w:r>
      <w:r w:rsidR="00351B31">
        <w:rPr>
          <w:b/>
          <w:sz w:val="28"/>
          <w:szCs w:val="28"/>
        </w:rPr>
        <w:t>ПОСТАНОВЛЯЕТ</w:t>
      </w:r>
      <w:r w:rsidR="00351B31" w:rsidRPr="00351B31">
        <w:rPr>
          <w:b/>
          <w:sz w:val="28"/>
          <w:szCs w:val="28"/>
        </w:rPr>
        <w:t>:</w:t>
      </w:r>
    </w:p>
    <w:p w:rsidR="00351B31" w:rsidRPr="00351B31" w:rsidRDefault="00495FCE" w:rsidP="00351B3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 в постановление  от 07</w:t>
      </w:r>
      <w:r w:rsidR="00351B31" w:rsidRPr="00351B31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351B31" w:rsidRPr="00351B31">
        <w:rPr>
          <w:sz w:val="28"/>
          <w:szCs w:val="28"/>
        </w:rPr>
        <w:t>.2020 года №2</w:t>
      </w:r>
      <w:r>
        <w:rPr>
          <w:sz w:val="28"/>
          <w:szCs w:val="28"/>
        </w:rPr>
        <w:t>6</w:t>
      </w:r>
      <w:r w:rsidR="00351B31" w:rsidRPr="00351B31">
        <w:rPr>
          <w:sz w:val="28"/>
          <w:szCs w:val="28"/>
        </w:rPr>
        <w:t xml:space="preserve"> «</w:t>
      </w:r>
      <w:r w:rsidR="00351B31" w:rsidRPr="00351B31">
        <w:rPr>
          <w:spacing w:val="2"/>
          <w:sz w:val="28"/>
          <w:szCs w:val="28"/>
        </w:rPr>
        <w:t>Об утверждении</w:t>
      </w:r>
    </w:p>
    <w:p w:rsidR="00351B31" w:rsidRPr="00351B31" w:rsidRDefault="00351B31" w:rsidP="00351B31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351B31">
        <w:rPr>
          <w:spacing w:val="2"/>
          <w:sz w:val="28"/>
          <w:szCs w:val="28"/>
        </w:rPr>
        <w:t xml:space="preserve"> административного регламента по предоставлению муниципальной услуги «Предоставление информации об очередности предоставления жилых </w:t>
      </w:r>
    </w:p>
    <w:p w:rsidR="00351B31" w:rsidRPr="00351B31" w:rsidRDefault="00351B31" w:rsidP="00351B31">
      <w:pPr>
        <w:ind w:left="75"/>
        <w:jc w:val="both"/>
        <w:rPr>
          <w:sz w:val="28"/>
          <w:szCs w:val="28"/>
        </w:rPr>
      </w:pPr>
      <w:r w:rsidRPr="00351B31">
        <w:rPr>
          <w:spacing w:val="2"/>
          <w:sz w:val="28"/>
          <w:szCs w:val="28"/>
        </w:rPr>
        <w:t>помещений на условиях социального найма»</w:t>
      </w:r>
      <w:r w:rsidRPr="00351B31">
        <w:rPr>
          <w:sz w:val="28"/>
          <w:szCs w:val="28"/>
        </w:rPr>
        <w:t>, следующие изменения:</w:t>
      </w:r>
    </w:p>
    <w:p w:rsidR="00351B31" w:rsidRPr="00351B31" w:rsidRDefault="00351B31" w:rsidP="00351B31">
      <w:pPr>
        <w:numPr>
          <w:ilvl w:val="1"/>
          <w:numId w:val="3"/>
        </w:numPr>
        <w:shd w:val="clear" w:color="auto" w:fill="FFFFFF"/>
        <w:spacing w:line="315" w:lineRule="atLeast"/>
        <w:ind w:left="0" w:firstLine="540"/>
        <w:jc w:val="both"/>
        <w:rPr>
          <w:bCs/>
          <w:sz w:val="28"/>
          <w:szCs w:val="28"/>
          <w:bdr w:val="none" w:sz="0" w:space="0" w:color="auto" w:frame="1"/>
        </w:rPr>
      </w:pPr>
      <w:r w:rsidRPr="00351B31">
        <w:rPr>
          <w:bCs/>
          <w:sz w:val="28"/>
          <w:szCs w:val="28"/>
          <w:bdr w:val="none" w:sz="0" w:space="0" w:color="auto" w:frame="1"/>
        </w:rPr>
        <w:t xml:space="preserve">дополнить административный регламент пунктами 18.1., 18.2 следующего содержания: </w:t>
      </w:r>
    </w:p>
    <w:p w:rsidR="00351B31" w:rsidRPr="00351B31" w:rsidRDefault="00351B31" w:rsidP="00351B31">
      <w:pPr>
        <w:shd w:val="clear" w:color="auto" w:fill="FFFFFF"/>
        <w:spacing w:line="315" w:lineRule="atLeast"/>
        <w:ind w:firstLine="540"/>
        <w:jc w:val="both"/>
        <w:rPr>
          <w:sz w:val="28"/>
          <w:szCs w:val="28"/>
        </w:rPr>
      </w:pPr>
      <w:r w:rsidRPr="00351B31">
        <w:rPr>
          <w:bCs/>
          <w:sz w:val="28"/>
          <w:szCs w:val="28"/>
          <w:bdr w:val="none" w:sz="0" w:space="0" w:color="auto" w:frame="1"/>
        </w:rPr>
        <w:t xml:space="preserve">«18.1. </w:t>
      </w:r>
      <w:r w:rsidRPr="00351B31">
        <w:rPr>
          <w:rStyle w:val="blk"/>
          <w:sz w:val="28"/>
          <w:szCs w:val="28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технологий, предусмотренных </w:t>
      </w:r>
      <w:hyperlink r:id="rId7" w:anchor="dst386" w:history="1">
        <w:r w:rsidRPr="00351B31">
          <w:rPr>
            <w:rStyle w:val="a3"/>
            <w:color w:val="000000"/>
            <w:sz w:val="28"/>
            <w:szCs w:val="28"/>
          </w:rPr>
          <w:t>частью 18 статьи 14.1</w:t>
        </w:r>
      </w:hyperlink>
      <w:r w:rsidRPr="00351B31">
        <w:rPr>
          <w:rStyle w:val="blk"/>
          <w:color w:val="000000"/>
          <w:sz w:val="28"/>
          <w:szCs w:val="28"/>
        </w:rPr>
        <w:t> </w:t>
      </w:r>
      <w:r w:rsidRPr="00351B31">
        <w:rPr>
          <w:rStyle w:val="blk"/>
          <w:sz w:val="28"/>
          <w:szCs w:val="28"/>
        </w:rPr>
        <w:t>Федерального закона от 27 июля 2006 года N 149-ФЗ "Об информации, информационных технологиях и о защите информации".</w:t>
      </w:r>
    </w:p>
    <w:p w:rsidR="00351B31" w:rsidRPr="00351B31" w:rsidRDefault="00351B31" w:rsidP="00351B31">
      <w:pPr>
        <w:shd w:val="clear" w:color="auto" w:fill="FFFFFF"/>
        <w:spacing w:line="315" w:lineRule="atLeast"/>
        <w:ind w:firstLine="540"/>
        <w:jc w:val="both"/>
        <w:rPr>
          <w:sz w:val="28"/>
          <w:szCs w:val="28"/>
        </w:rPr>
      </w:pPr>
      <w:bookmarkStart w:id="0" w:name="dst100208"/>
      <w:bookmarkEnd w:id="0"/>
      <w:r w:rsidRPr="00351B31">
        <w:rPr>
          <w:rStyle w:val="blk"/>
          <w:sz w:val="28"/>
          <w:szCs w:val="28"/>
        </w:rPr>
        <w:lastRenderedPageBreak/>
        <w:t>18.2. При предоставлении государственных и муниципальных услуг в электронной форме идентификация и аутентификация могут осуществляться посредством:</w:t>
      </w:r>
    </w:p>
    <w:p w:rsidR="00351B31" w:rsidRPr="00351B31" w:rsidRDefault="00351B31" w:rsidP="00351B31">
      <w:pPr>
        <w:shd w:val="clear" w:color="auto" w:fill="FFFFFF"/>
        <w:spacing w:line="315" w:lineRule="atLeast"/>
        <w:ind w:firstLine="540"/>
        <w:jc w:val="both"/>
        <w:rPr>
          <w:sz w:val="28"/>
          <w:szCs w:val="28"/>
        </w:rPr>
      </w:pPr>
      <w:bookmarkStart w:id="1" w:name="dst100209"/>
      <w:bookmarkEnd w:id="1"/>
      <w:r w:rsidRPr="00351B31">
        <w:rPr>
          <w:rStyle w:val="blk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51B31" w:rsidRPr="00351B31" w:rsidRDefault="00351B31" w:rsidP="00351B31">
      <w:pPr>
        <w:shd w:val="clear" w:color="auto" w:fill="FFFFFF"/>
        <w:spacing w:line="315" w:lineRule="atLeast"/>
        <w:ind w:firstLine="540"/>
        <w:jc w:val="both"/>
        <w:rPr>
          <w:sz w:val="28"/>
          <w:szCs w:val="28"/>
        </w:rPr>
      </w:pPr>
      <w:bookmarkStart w:id="2" w:name="dst100210"/>
      <w:bookmarkEnd w:id="2"/>
      <w:r w:rsidRPr="00351B31">
        <w:rPr>
          <w:rStyle w:val="blk"/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лица.";</w:t>
      </w:r>
    </w:p>
    <w:p w:rsidR="00351B31" w:rsidRPr="00351B31" w:rsidRDefault="00351B31" w:rsidP="00351B31">
      <w:pPr>
        <w:numPr>
          <w:ilvl w:val="1"/>
          <w:numId w:val="3"/>
        </w:numPr>
        <w:shd w:val="clear" w:color="auto" w:fill="FFFFFF"/>
        <w:spacing w:line="315" w:lineRule="atLeast"/>
        <w:ind w:left="1260"/>
        <w:jc w:val="both"/>
        <w:rPr>
          <w:sz w:val="28"/>
          <w:szCs w:val="28"/>
        </w:rPr>
      </w:pPr>
      <w:r w:rsidRPr="00351B31">
        <w:rPr>
          <w:sz w:val="28"/>
          <w:szCs w:val="28"/>
        </w:rPr>
        <w:t xml:space="preserve">дополнить пункт 19 абзацем следующего содержания:  </w:t>
      </w:r>
    </w:p>
    <w:p w:rsidR="00351B31" w:rsidRPr="00351B31" w:rsidRDefault="00351B31" w:rsidP="00351B31">
      <w:pPr>
        <w:shd w:val="clear" w:color="auto" w:fill="FFFFFF"/>
        <w:spacing w:line="315" w:lineRule="atLeast"/>
        <w:jc w:val="both"/>
        <w:rPr>
          <w:sz w:val="28"/>
          <w:szCs w:val="28"/>
        </w:rPr>
      </w:pPr>
      <w:bookmarkStart w:id="3" w:name="dst317"/>
      <w:bookmarkEnd w:id="3"/>
      <w:r w:rsidRPr="00351B31">
        <w:rPr>
          <w:color w:val="000000"/>
          <w:sz w:val="28"/>
          <w:szCs w:val="28"/>
        </w:rPr>
        <w:t xml:space="preserve">        «</w:t>
      </w:r>
      <w:r w:rsidRPr="00351B31">
        <w:rPr>
          <w:rStyle w:val="blk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8" w:anchor="dst359" w:history="1">
        <w:r w:rsidRPr="00351B31">
          <w:rPr>
            <w:rStyle w:val="a3"/>
            <w:color w:val="000000"/>
            <w:sz w:val="28"/>
            <w:szCs w:val="28"/>
          </w:rPr>
          <w:t>пунктом 7.2 части 1 статьи 16</w:t>
        </w:r>
      </w:hyperlink>
      <w:r w:rsidRPr="00351B31">
        <w:rPr>
          <w:rStyle w:val="blk"/>
          <w:sz w:val="28"/>
          <w:szCs w:val="28"/>
        </w:rPr>
        <w:t xml:space="preserve"> Федерального закона от 27.07.2010 №210-ФЗ  «Об организации предоставления государственных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законами».</w:t>
      </w:r>
    </w:p>
    <w:p w:rsidR="00351B31" w:rsidRPr="00351B31" w:rsidRDefault="00351B31" w:rsidP="00351B31">
      <w:pPr>
        <w:numPr>
          <w:ilvl w:val="1"/>
          <w:numId w:val="3"/>
        </w:numPr>
        <w:shd w:val="clear" w:color="auto" w:fill="FFFFFF"/>
        <w:spacing w:line="315" w:lineRule="atLeast"/>
        <w:ind w:left="0" w:firstLine="540"/>
        <w:jc w:val="both"/>
        <w:rPr>
          <w:rStyle w:val="blk"/>
          <w:sz w:val="28"/>
          <w:szCs w:val="28"/>
        </w:rPr>
      </w:pPr>
      <w:bookmarkStart w:id="4" w:name="dst318"/>
      <w:bookmarkEnd w:id="4"/>
      <w:r w:rsidRPr="00351B31">
        <w:rPr>
          <w:rStyle w:val="blk"/>
          <w:sz w:val="28"/>
          <w:szCs w:val="28"/>
        </w:rPr>
        <w:t>дополнить</w:t>
      </w:r>
      <w:r w:rsidRPr="00351B31">
        <w:rPr>
          <w:bCs/>
          <w:sz w:val="28"/>
          <w:szCs w:val="28"/>
          <w:bdr w:val="none" w:sz="0" w:space="0" w:color="auto" w:frame="1"/>
        </w:rPr>
        <w:t xml:space="preserve"> административный регламент пунктом 19.1. следующего содержания:</w:t>
      </w:r>
      <w:r w:rsidRPr="00351B31">
        <w:rPr>
          <w:rStyle w:val="blk"/>
          <w:sz w:val="28"/>
          <w:szCs w:val="28"/>
        </w:rPr>
        <w:t xml:space="preserve"> </w:t>
      </w:r>
    </w:p>
    <w:p w:rsidR="00351B31" w:rsidRPr="00351B31" w:rsidRDefault="00351B31" w:rsidP="00351B31">
      <w:pPr>
        <w:shd w:val="clear" w:color="auto" w:fill="FFFFFF"/>
        <w:spacing w:line="315" w:lineRule="atLeast"/>
        <w:ind w:firstLine="540"/>
        <w:jc w:val="both"/>
        <w:rPr>
          <w:rStyle w:val="blk"/>
          <w:sz w:val="28"/>
          <w:szCs w:val="28"/>
        </w:rPr>
      </w:pPr>
      <w:r w:rsidRPr="00351B31">
        <w:rPr>
          <w:rStyle w:val="blk"/>
          <w:sz w:val="28"/>
          <w:szCs w:val="28"/>
        </w:rPr>
        <w:t>«19.1.Заявители в целях получения государственных и муниципальных услуг обращаются в орган, предоставляющий государственные услуги, орган, предоставляющий муниципальные услуги, непосредственно или через многофункциональный центр. В электронной форме государственные и муниципальные услуги предоставляются способами, предусмотренными </w:t>
      </w:r>
      <w:hyperlink r:id="rId9" w:anchor="dst362" w:history="1">
        <w:r w:rsidRPr="00351B31">
          <w:rPr>
            <w:rStyle w:val="a3"/>
            <w:color w:val="000000"/>
            <w:sz w:val="28"/>
            <w:szCs w:val="28"/>
          </w:rPr>
          <w:t>частью 2 статьи 19</w:t>
        </w:r>
      </w:hyperlink>
      <w:r w:rsidRPr="00351B31">
        <w:rPr>
          <w:rStyle w:val="blk"/>
          <w:sz w:val="28"/>
          <w:szCs w:val="28"/>
        </w:rPr>
        <w:t>  Федерального закона от 27.07.2010 №210-ФЗ  «Об организации предоставления государственных муниципальных услуг», с использованием единого портала государственных и муниципальных услуг, региональных порталов государственных и муниципальных услуг, официальных сайтов указанных органов в соответствии с нормативными правовыми актами, устанавливающими порядок предоставления государственных и муниципальных услуг.»</w:t>
      </w:r>
    </w:p>
    <w:p w:rsidR="00351B31" w:rsidRPr="00351B31" w:rsidRDefault="00351B31" w:rsidP="00351B31">
      <w:pPr>
        <w:pStyle w:val="formattext"/>
        <w:numPr>
          <w:ilvl w:val="1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r w:rsidRPr="00351B31">
        <w:rPr>
          <w:sz w:val="28"/>
          <w:szCs w:val="28"/>
        </w:rPr>
        <w:t>дополнить административный регламент пунктом 32.1. следующего содержания:</w:t>
      </w:r>
    </w:p>
    <w:p w:rsidR="00351B31" w:rsidRPr="00351B31" w:rsidRDefault="00351B31" w:rsidP="00351B31">
      <w:pPr>
        <w:pStyle w:val="4"/>
        <w:shd w:val="clear" w:color="auto" w:fill="auto"/>
        <w:tabs>
          <w:tab w:val="left" w:pos="1618"/>
        </w:tabs>
        <w:spacing w:after="0" w:line="322" w:lineRule="exact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1B31">
        <w:rPr>
          <w:rFonts w:ascii="Times New Roman" w:hAnsi="Times New Roman" w:cs="Times New Roman"/>
          <w:sz w:val="28"/>
          <w:szCs w:val="28"/>
        </w:rPr>
        <w:t>«32.1.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351B31" w:rsidRPr="00351B31" w:rsidRDefault="00351B31" w:rsidP="00351B31">
      <w:pPr>
        <w:pStyle w:val="4"/>
        <w:shd w:val="clear" w:color="auto" w:fill="auto"/>
        <w:spacing w:after="0" w:line="322" w:lineRule="exact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1B31">
        <w:rPr>
          <w:rFonts w:ascii="Times New Roman" w:hAnsi="Times New Roman" w:cs="Times New Roman"/>
          <w:sz w:val="28"/>
          <w:szCs w:val="28"/>
        </w:rPr>
        <w:t xml:space="preserve">         Предоставление муниципальной услуги в МФЦ осуществляется в соответствии с Федеральным законом от 27.07.2010 № 210-ФЗ «Об организации предоставления государственных и муниципальных услуг», </w:t>
      </w:r>
      <w:r w:rsidRPr="00351B31">
        <w:rPr>
          <w:rFonts w:ascii="Times New Roman" w:hAnsi="Times New Roman" w:cs="Times New Roman"/>
          <w:sz w:val="28"/>
          <w:szCs w:val="28"/>
        </w:rPr>
        <w:lastRenderedPageBreak/>
        <w:t xml:space="preserve">иными нормативно-правовыми актами РФ, нормативными правовыми актами субъекта РФ, муниципальными правовыми актами по принципу </w:t>
      </w:r>
    </w:p>
    <w:p w:rsidR="00351B31" w:rsidRPr="00351B31" w:rsidRDefault="00351B31" w:rsidP="00351B31">
      <w:pPr>
        <w:pStyle w:val="4"/>
        <w:shd w:val="clear" w:color="auto" w:fill="auto"/>
        <w:spacing w:after="0" w:line="322" w:lineRule="exact"/>
        <w:ind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1B31">
        <w:rPr>
          <w:rFonts w:ascii="Times New Roman" w:hAnsi="Times New Roman" w:cs="Times New Roman"/>
          <w:sz w:val="28"/>
          <w:szCs w:val="28"/>
        </w:rPr>
        <w:t xml:space="preserve">«одного </w:t>
      </w:r>
      <w:r w:rsidRPr="00351B31">
        <w:rPr>
          <w:rFonts w:ascii="Times New Roman" w:hAnsi="Times New Roman" w:cs="Times New Roman"/>
          <w:sz w:val="28"/>
          <w:szCs w:val="28"/>
        </w:rPr>
        <w:tab/>
        <w:t>окна», в соответствии,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351B31" w:rsidRPr="00351B31" w:rsidRDefault="00351B31" w:rsidP="00351B31">
      <w:pPr>
        <w:pStyle w:val="4"/>
        <w:shd w:val="clear" w:color="auto" w:fill="auto"/>
        <w:tabs>
          <w:tab w:val="left" w:pos="2746"/>
          <w:tab w:val="left" w:pos="5664"/>
          <w:tab w:val="left" w:pos="6672"/>
          <w:tab w:val="left" w:pos="9466"/>
        </w:tabs>
        <w:spacing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31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электронной форме, в том числе взаимодействие органов, предоставляющих государственные услуги, органов, предоставляющих муниципальные услуги, организаций, организующих предоставление государственных и муниципальных услуг, и заявителей, осуществляется на базе информационных систем, включая </w:t>
      </w:r>
    </w:p>
    <w:p w:rsidR="00351B31" w:rsidRPr="00351B31" w:rsidRDefault="00351B31" w:rsidP="00351B31">
      <w:pPr>
        <w:pStyle w:val="4"/>
        <w:shd w:val="clear" w:color="auto" w:fill="auto"/>
        <w:spacing w:after="0" w:line="322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51B31">
        <w:rPr>
          <w:rFonts w:ascii="Times New Roman" w:hAnsi="Times New Roman" w:cs="Times New Roman"/>
          <w:sz w:val="28"/>
          <w:szCs w:val="28"/>
        </w:rPr>
        <w:t>государственные и муниципальные информационные системы, составляющие информационно</w:t>
      </w:r>
      <w:r w:rsidRPr="00351B31">
        <w:rPr>
          <w:rFonts w:ascii="Times New Roman" w:hAnsi="Times New Roman" w:cs="Times New Roman"/>
          <w:sz w:val="28"/>
          <w:szCs w:val="28"/>
        </w:rPr>
        <w:softHyphen/>
        <w:t>-технологическую и коммуникационную инфраструктуру.</w:t>
      </w:r>
    </w:p>
    <w:p w:rsidR="00351B31" w:rsidRPr="00351B31" w:rsidRDefault="00351B31" w:rsidP="00351B31">
      <w:pPr>
        <w:pStyle w:val="4"/>
        <w:shd w:val="clear" w:color="auto" w:fill="auto"/>
        <w:spacing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31">
        <w:rPr>
          <w:rFonts w:ascii="Times New Roman" w:hAnsi="Times New Roman" w:cs="Times New Roman"/>
          <w:sz w:val="28"/>
          <w:szCs w:val="28"/>
        </w:rPr>
        <w:t>Предоставление муниципальной услуги в электронной форме обеспечивает возможность:</w:t>
      </w:r>
    </w:p>
    <w:p w:rsidR="00351B31" w:rsidRPr="00351B31" w:rsidRDefault="00351B31" w:rsidP="00351B31">
      <w:pPr>
        <w:pStyle w:val="4"/>
        <w:widowControl w:val="0"/>
        <w:numPr>
          <w:ilvl w:val="0"/>
          <w:numId w:val="4"/>
        </w:numPr>
        <w:shd w:val="clear" w:color="auto" w:fill="auto"/>
        <w:tabs>
          <w:tab w:val="left" w:pos="907"/>
        </w:tabs>
        <w:spacing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31">
        <w:rPr>
          <w:rFonts w:ascii="Times New Roman" w:hAnsi="Times New Roman" w:cs="Times New Roman"/>
          <w:sz w:val="28"/>
          <w:szCs w:val="28"/>
        </w:rPr>
        <w:t>подачи заявления с документами, указанными в пунктах 16, 17 административного регламента в электронной форме, в том числе с использованием универсальной электронной карты;</w:t>
      </w:r>
    </w:p>
    <w:p w:rsidR="00351B31" w:rsidRPr="00351B31" w:rsidRDefault="00351B31" w:rsidP="00351B31">
      <w:pPr>
        <w:pStyle w:val="4"/>
        <w:widowControl w:val="0"/>
        <w:numPr>
          <w:ilvl w:val="0"/>
          <w:numId w:val="4"/>
        </w:numPr>
        <w:shd w:val="clear" w:color="auto" w:fill="auto"/>
        <w:tabs>
          <w:tab w:val="left" w:pos="941"/>
        </w:tabs>
        <w:spacing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31">
        <w:rPr>
          <w:rFonts w:ascii="Times New Roman" w:hAnsi="Times New Roman" w:cs="Times New Roman"/>
          <w:sz w:val="28"/>
          <w:szCs w:val="28"/>
        </w:rPr>
        <w:t>доступность для копирования и заполнения в электронной форме запроса иных документов, необходимых для получения муниципальной услуги;</w:t>
      </w:r>
    </w:p>
    <w:p w:rsidR="00351B31" w:rsidRPr="00351B31" w:rsidRDefault="00351B31" w:rsidP="00351B31">
      <w:pPr>
        <w:pStyle w:val="4"/>
        <w:widowControl w:val="0"/>
        <w:numPr>
          <w:ilvl w:val="0"/>
          <w:numId w:val="4"/>
        </w:numPr>
        <w:shd w:val="clear" w:color="auto" w:fill="auto"/>
        <w:tabs>
          <w:tab w:val="left" w:pos="1037"/>
        </w:tabs>
        <w:spacing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31">
        <w:rPr>
          <w:rFonts w:ascii="Times New Roman" w:hAnsi="Times New Roman" w:cs="Times New Roman"/>
          <w:sz w:val="28"/>
          <w:szCs w:val="28"/>
        </w:rPr>
        <w:t>возможность получения заявителем сведений о ходе предоставления муниципальной услуги;</w:t>
      </w:r>
    </w:p>
    <w:p w:rsidR="00351B31" w:rsidRPr="00351B31" w:rsidRDefault="00351B31" w:rsidP="00351B31">
      <w:pPr>
        <w:pStyle w:val="4"/>
        <w:widowControl w:val="0"/>
        <w:numPr>
          <w:ilvl w:val="0"/>
          <w:numId w:val="4"/>
        </w:numPr>
        <w:shd w:val="clear" w:color="auto" w:fill="auto"/>
        <w:tabs>
          <w:tab w:val="left" w:pos="931"/>
        </w:tabs>
        <w:spacing w:after="0"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31">
        <w:rPr>
          <w:rFonts w:ascii="Times New Roman" w:hAnsi="Times New Roman" w:cs="Times New Roman"/>
          <w:sz w:val="28"/>
          <w:szCs w:val="28"/>
        </w:rPr>
        <w:t>получение заявителем результата предоставления муниципальной услуги в электронной форме.</w:t>
      </w:r>
    </w:p>
    <w:p w:rsidR="00351B31" w:rsidRPr="00351B31" w:rsidRDefault="00351B31" w:rsidP="00351B31">
      <w:pPr>
        <w:pStyle w:val="4"/>
        <w:shd w:val="clear" w:color="auto" w:fill="auto"/>
        <w:spacing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31">
        <w:rPr>
          <w:rFonts w:ascii="Times New Roman" w:hAnsi="Times New Roman" w:cs="Times New Roman"/>
          <w:sz w:val="28"/>
          <w:szCs w:val="28"/>
        </w:rPr>
        <w:t>При обращении за муниципальной услугой в электронном виде:</w:t>
      </w:r>
    </w:p>
    <w:p w:rsidR="00351B31" w:rsidRPr="00351B31" w:rsidRDefault="00351B31" w:rsidP="00351B31">
      <w:pPr>
        <w:pStyle w:val="4"/>
        <w:widowControl w:val="0"/>
        <w:numPr>
          <w:ilvl w:val="0"/>
          <w:numId w:val="4"/>
        </w:numPr>
        <w:shd w:val="clear" w:color="auto" w:fill="auto"/>
        <w:tabs>
          <w:tab w:val="left" w:pos="918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31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должно быть подписано усиленной квалифицированной электронной подписью;</w:t>
      </w:r>
    </w:p>
    <w:p w:rsidR="00351B31" w:rsidRPr="00351B31" w:rsidRDefault="00351B31" w:rsidP="00351B31">
      <w:pPr>
        <w:pStyle w:val="4"/>
        <w:widowControl w:val="0"/>
        <w:numPr>
          <w:ilvl w:val="0"/>
          <w:numId w:val="4"/>
        </w:numPr>
        <w:shd w:val="clear" w:color="auto" w:fill="auto"/>
        <w:tabs>
          <w:tab w:val="left" w:pos="985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1B31">
        <w:rPr>
          <w:rFonts w:ascii="Times New Roman" w:hAnsi="Times New Roman" w:cs="Times New Roman"/>
          <w:sz w:val="28"/>
          <w:szCs w:val="28"/>
        </w:rPr>
        <w:t>документы, указанные в пунктах 16, 17  административного регламента, должны быть подписаны усиленной электронной подписью.»</w:t>
      </w:r>
    </w:p>
    <w:p w:rsidR="00351B31" w:rsidRPr="00351B31" w:rsidRDefault="00351B31" w:rsidP="00351B31">
      <w:pPr>
        <w:pStyle w:val="4"/>
        <w:widowControl w:val="0"/>
        <w:shd w:val="clear" w:color="auto" w:fill="auto"/>
        <w:tabs>
          <w:tab w:val="left" w:pos="985"/>
        </w:tabs>
        <w:spacing w:after="0" w:line="322" w:lineRule="exact"/>
        <w:ind w:left="20" w:righ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51B31">
        <w:rPr>
          <w:rFonts w:ascii="Times New Roman" w:hAnsi="Times New Roman" w:cs="Times New Roman"/>
          <w:sz w:val="28"/>
          <w:szCs w:val="28"/>
        </w:rPr>
        <w:t xml:space="preserve">    1.5. дополнить административный регламент пунктами 34.1.,34.2, 34.3,34.5,34.6,34.7,34.8,34.9,34.10 следующего содержания:</w:t>
      </w:r>
    </w:p>
    <w:p w:rsidR="00351B31" w:rsidRPr="00351B31" w:rsidRDefault="00351B31" w:rsidP="00351B31">
      <w:pPr>
        <w:pStyle w:val="4"/>
        <w:widowControl w:val="0"/>
        <w:shd w:val="clear" w:color="auto" w:fill="auto"/>
        <w:tabs>
          <w:tab w:val="left" w:pos="985"/>
        </w:tabs>
        <w:spacing w:after="0" w:line="322" w:lineRule="exact"/>
        <w:ind w:left="20" w:right="20" w:firstLine="0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351B31">
        <w:rPr>
          <w:rFonts w:ascii="Times New Roman" w:hAnsi="Times New Roman" w:cs="Times New Roman"/>
          <w:bCs/>
          <w:sz w:val="28"/>
          <w:szCs w:val="28"/>
        </w:rPr>
        <w:t xml:space="preserve">        «34.1. Исправление допущенных опечаток и (или) ошибок в выданных в результате предоставления муниципальной услуги документах.   </w:t>
      </w:r>
    </w:p>
    <w:p w:rsidR="00351B31" w:rsidRPr="00351B31" w:rsidRDefault="00351B31" w:rsidP="00351B31">
      <w:pPr>
        <w:pStyle w:val="a5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    «34.2. В случае выявления заявителем опечаток, ошибок в полученном документе, являющемся результатом предоставления муниципальной услуги,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документах.»</w:t>
      </w:r>
      <w:r w:rsidRPr="00351B31">
        <w:rPr>
          <w:rFonts w:ascii="Times New Roman" w:hAnsi="Times New Roman" w:cs="Times New Roman"/>
          <w:bCs/>
          <w:sz w:val="28"/>
          <w:szCs w:val="28"/>
        </w:rPr>
        <w:br/>
      </w: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    «34.3. Основанием для начала процедуры по исправлению опечаток и (или)   ошибок, допущенных в документах, выданных в результате предоставления муниципальной услуги (далее - процедура), является </w:t>
      </w: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>поступление в администрацию заявления об исправлении опечаток и (или) ошибок в документах, выданных в результате предоставления муниципальной услуги (далее - заявление об исправлении опечаток и (или) ошибок).</w:t>
      </w:r>
      <w:r w:rsidRPr="00351B31">
        <w:rPr>
          <w:rFonts w:ascii="Times New Roman" w:hAnsi="Times New Roman" w:cs="Times New Roman"/>
          <w:bCs/>
          <w:sz w:val="28"/>
          <w:szCs w:val="28"/>
        </w:rPr>
        <w:br/>
      </w: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   «34.4.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  <w:r w:rsidRPr="00351B31">
        <w:rPr>
          <w:rFonts w:ascii="Times New Roman" w:hAnsi="Times New Roman" w:cs="Times New Roman"/>
          <w:bCs/>
          <w:sz w:val="28"/>
          <w:szCs w:val="28"/>
        </w:rPr>
        <w:br/>
      </w: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>- лично (заявителем представляются оригиналы документов с опечатками и (или) ошибками, специалистом делаются копии этих документов);</w:t>
      </w:r>
      <w:r w:rsidRPr="00351B31">
        <w:rPr>
          <w:rFonts w:ascii="Times New Roman" w:hAnsi="Times New Roman" w:cs="Times New Roman"/>
          <w:bCs/>
          <w:sz w:val="28"/>
          <w:szCs w:val="28"/>
        </w:rPr>
        <w:br/>
      </w: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>- через организацию почтовой связи (заявителем направляются копии документов с опечатками и (или) ошибками).</w:t>
      </w:r>
      <w:r w:rsidRPr="00351B31">
        <w:rPr>
          <w:rFonts w:ascii="Times New Roman" w:hAnsi="Times New Roman" w:cs="Times New Roman"/>
          <w:bCs/>
          <w:sz w:val="28"/>
          <w:szCs w:val="28"/>
        </w:rPr>
        <w:br/>
      </w: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>Прием и регистрация заявления об исправлении опечаток и (или) ошибок осуществляется на личном приеме, почтовым отправлением либо через МФЦ.</w:t>
      </w:r>
      <w:r w:rsidRPr="00351B31">
        <w:rPr>
          <w:rFonts w:ascii="Times New Roman" w:hAnsi="Times New Roman" w:cs="Times New Roman"/>
          <w:bCs/>
          <w:sz w:val="28"/>
          <w:szCs w:val="28"/>
        </w:rPr>
        <w:br/>
      </w: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>         «34.5. По результатам рассмотрения заявления об исправлении опечаток и (или) ошибок специалист в течение 5 рабочих дней с момента регистрации соответствующего заявления:</w:t>
      </w:r>
      <w:r w:rsidRPr="00351B31">
        <w:rPr>
          <w:rFonts w:ascii="Times New Roman" w:hAnsi="Times New Roman" w:cs="Times New Roman"/>
          <w:bCs/>
          <w:sz w:val="28"/>
          <w:szCs w:val="28"/>
        </w:rPr>
        <w:br/>
      </w: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>-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  <w:r w:rsidRPr="00351B31">
        <w:rPr>
          <w:rFonts w:ascii="Times New Roman" w:hAnsi="Times New Roman" w:cs="Times New Roman"/>
          <w:bCs/>
          <w:sz w:val="28"/>
          <w:szCs w:val="28"/>
        </w:rPr>
        <w:br/>
      </w: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>-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  <w:r w:rsidRPr="00351B31">
        <w:rPr>
          <w:rFonts w:ascii="Times New Roman" w:hAnsi="Times New Roman" w:cs="Times New Roman"/>
          <w:bCs/>
          <w:sz w:val="28"/>
          <w:szCs w:val="28"/>
        </w:rPr>
        <w:br/>
      </w: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специалистом в течение 5 рабочих дней с момента регистрации соответствующего заявления.</w:t>
      </w:r>
      <w:r w:rsidRPr="00351B31">
        <w:rPr>
          <w:rFonts w:ascii="Times New Roman" w:hAnsi="Times New Roman" w:cs="Times New Roman"/>
          <w:bCs/>
          <w:sz w:val="28"/>
          <w:szCs w:val="28"/>
        </w:rPr>
        <w:br/>
      </w: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  <w:r w:rsidRPr="00351B31">
        <w:rPr>
          <w:rFonts w:ascii="Times New Roman" w:hAnsi="Times New Roman" w:cs="Times New Roman"/>
          <w:bCs/>
          <w:sz w:val="28"/>
          <w:szCs w:val="28"/>
        </w:rPr>
        <w:br/>
      </w: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>- изменение содержания документов, являющихся результатом предоставления муниципальной услуги;</w:t>
      </w:r>
      <w:r w:rsidRPr="00351B31">
        <w:rPr>
          <w:rFonts w:ascii="Times New Roman" w:hAnsi="Times New Roman" w:cs="Times New Roman"/>
          <w:bCs/>
          <w:sz w:val="28"/>
          <w:szCs w:val="28"/>
        </w:rPr>
        <w:br/>
      </w: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услуги.»</w:t>
      </w:r>
    </w:p>
    <w:p w:rsidR="00351B31" w:rsidRPr="00351B31" w:rsidRDefault="00351B31" w:rsidP="00351B31">
      <w:pPr>
        <w:pStyle w:val="a5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 «34.6.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услуги.»</w:t>
      </w:r>
    </w:p>
    <w:p w:rsidR="00351B31" w:rsidRPr="00351B31" w:rsidRDefault="00351B31" w:rsidP="00351B31">
      <w:pPr>
        <w:pStyle w:val="a5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 xml:space="preserve">      «34.7.Максимальный срок исполнения административной процедуры составляет не более 5 рабочих дней со дня поступления в администрацию заявления об исправлении опечаток и (или) ошибок.»</w:t>
      </w:r>
    </w:p>
    <w:p w:rsidR="00351B31" w:rsidRPr="00351B31" w:rsidRDefault="00351B31" w:rsidP="00351B31">
      <w:pPr>
        <w:pStyle w:val="a5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 «34.8. Результатом процедуры является:</w:t>
      </w:r>
      <w:r w:rsidRPr="00351B31">
        <w:rPr>
          <w:rFonts w:ascii="Times New Roman" w:hAnsi="Times New Roman" w:cs="Times New Roman"/>
          <w:bCs/>
          <w:sz w:val="28"/>
          <w:szCs w:val="28"/>
        </w:rPr>
        <w:br/>
      </w: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>- исправленные документы, являющиеся результатом предоставления муниципальной услуги;</w:t>
      </w:r>
      <w:r w:rsidRPr="00351B31">
        <w:rPr>
          <w:rFonts w:ascii="Times New Roman" w:hAnsi="Times New Roman" w:cs="Times New Roman"/>
          <w:bCs/>
          <w:sz w:val="28"/>
          <w:szCs w:val="28"/>
        </w:rPr>
        <w:br/>
      </w: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>-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  <w:r w:rsidRPr="00351B31">
        <w:rPr>
          <w:rFonts w:ascii="Times New Roman" w:hAnsi="Times New Roman" w:cs="Times New Roman"/>
          <w:bCs/>
          <w:sz w:val="28"/>
          <w:szCs w:val="28"/>
        </w:rPr>
        <w:br/>
      </w: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>Выдача заявителю исправленного документа производится способом, указанным при обращении за исправлением опечаток.»</w:t>
      </w:r>
    </w:p>
    <w:p w:rsidR="00351B31" w:rsidRPr="00351B31" w:rsidRDefault="00351B31" w:rsidP="00351B31">
      <w:pPr>
        <w:pStyle w:val="a5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 «34.9.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  <w:r w:rsidRPr="00351B31">
        <w:rPr>
          <w:rFonts w:ascii="Times New Roman" w:hAnsi="Times New Roman" w:cs="Times New Roman"/>
          <w:bCs/>
          <w:sz w:val="28"/>
          <w:szCs w:val="28"/>
        </w:rPr>
        <w:br/>
      </w: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заявителя.»</w:t>
      </w:r>
    </w:p>
    <w:p w:rsidR="00351B31" w:rsidRPr="00351B31" w:rsidRDefault="00351B31" w:rsidP="00351B3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51B31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 «34.10.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лица, плата с заявителя не взимается.»</w:t>
      </w:r>
    </w:p>
    <w:p w:rsidR="00351B31" w:rsidRPr="00351B31" w:rsidRDefault="00351B31" w:rsidP="00351B3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51B31">
        <w:rPr>
          <w:sz w:val="28"/>
          <w:szCs w:val="28"/>
        </w:rPr>
        <w:t>2. Настоящее постановление  подлежит размещению на официальном сайте Терского муниципального района КБР в сети Интернет /</w:t>
      </w:r>
      <w:r w:rsidRPr="00351B31">
        <w:rPr>
          <w:sz w:val="28"/>
          <w:szCs w:val="28"/>
          <w:lang w:val="en-US"/>
        </w:rPr>
        <w:t>http</w:t>
      </w:r>
      <w:r w:rsidRPr="00351B31">
        <w:rPr>
          <w:sz w:val="28"/>
          <w:szCs w:val="28"/>
        </w:rPr>
        <w:t>://</w:t>
      </w:r>
      <w:proofErr w:type="spellStart"/>
      <w:r w:rsidRPr="00351B31">
        <w:rPr>
          <w:sz w:val="28"/>
          <w:szCs w:val="28"/>
          <w:lang w:val="en-US"/>
        </w:rPr>
        <w:t>te</w:t>
      </w:r>
      <w:proofErr w:type="spellEnd"/>
      <w:r w:rsidRPr="00351B31">
        <w:rPr>
          <w:sz w:val="28"/>
          <w:szCs w:val="28"/>
        </w:rPr>
        <w:t>.</w:t>
      </w:r>
      <w:proofErr w:type="spellStart"/>
      <w:r w:rsidRPr="00351B31">
        <w:rPr>
          <w:sz w:val="28"/>
          <w:szCs w:val="28"/>
          <w:lang w:val="en-US"/>
        </w:rPr>
        <w:t>adm</w:t>
      </w:r>
      <w:proofErr w:type="spellEnd"/>
      <w:r w:rsidRPr="00351B31">
        <w:rPr>
          <w:sz w:val="28"/>
          <w:szCs w:val="28"/>
        </w:rPr>
        <w:t>-</w:t>
      </w:r>
      <w:proofErr w:type="spellStart"/>
      <w:r w:rsidRPr="00351B31">
        <w:rPr>
          <w:sz w:val="28"/>
          <w:szCs w:val="28"/>
          <w:lang w:val="en-US"/>
        </w:rPr>
        <w:t>kbr</w:t>
      </w:r>
      <w:proofErr w:type="spellEnd"/>
      <w:r w:rsidRPr="00351B31">
        <w:rPr>
          <w:sz w:val="28"/>
          <w:szCs w:val="28"/>
        </w:rPr>
        <w:t>.</w:t>
      </w:r>
      <w:proofErr w:type="spellStart"/>
      <w:r w:rsidRPr="00351B31">
        <w:rPr>
          <w:sz w:val="28"/>
          <w:szCs w:val="28"/>
          <w:lang w:val="en-US"/>
        </w:rPr>
        <w:t>ru</w:t>
      </w:r>
      <w:proofErr w:type="spellEnd"/>
      <w:r w:rsidRPr="00351B31">
        <w:rPr>
          <w:sz w:val="28"/>
          <w:szCs w:val="28"/>
        </w:rPr>
        <w:t>/ в разделе поселения.</w:t>
      </w:r>
    </w:p>
    <w:p w:rsidR="00351B31" w:rsidRPr="00351B31" w:rsidRDefault="00351B31" w:rsidP="00351B31">
      <w:pPr>
        <w:pStyle w:val="ConsPlusNormal"/>
        <w:jc w:val="both"/>
        <w:rPr>
          <w:sz w:val="28"/>
          <w:szCs w:val="28"/>
        </w:rPr>
      </w:pPr>
      <w:r w:rsidRPr="00351B31">
        <w:rPr>
          <w:sz w:val="28"/>
          <w:szCs w:val="28"/>
        </w:rPr>
        <w:t xml:space="preserve">3.Контроль за исполнением настоящего постановления оставляю за собой. </w:t>
      </w:r>
    </w:p>
    <w:p w:rsidR="00351B31" w:rsidRDefault="00351B31" w:rsidP="00351B31">
      <w:pPr>
        <w:pStyle w:val="ConsPlusNormal"/>
        <w:jc w:val="both"/>
        <w:rPr>
          <w:sz w:val="28"/>
          <w:szCs w:val="28"/>
        </w:rPr>
      </w:pPr>
      <w:r w:rsidRPr="00351B31">
        <w:rPr>
          <w:sz w:val="28"/>
          <w:szCs w:val="28"/>
        </w:rPr>
        <w:t>4.Настоящее постановление вступает в силу с момента его официального</w:t>
      </w:r>
      <w:r>
        <w:rPr>
          <w:sz w:val="28"/>
          <w:szCs w:val="28"/>
        </w:rPr>
        <w:t xml:space="preserve"> обнародования.</w:t>
      </w:r>
    </w:p>
    <w:p w:rsidR="00C072FB" w:rsidRDefault="00C072FB" w:rsidP="00351B31">
      <w:pPr>
        <w:jc w:val="both"/>
        <w:rPr>
          <w:spacing w:val="-13"/>
          <w:w w:val="103"/>
          <w:sz w:val="28"/>
          <w:szCs w:val="28"/>
        </w:rPr>
      </w:pPr>
    </w:p>
    <w:p w:rsidR="00351B31" w:rsidRDefault="00351B31" w:rsidP="00C072FB">
      <w:pPr>
        <w:rPr>
          <w:sz w:val="28"/>
          <w:szCs w:val="28"/>
        </w:rPr>
      </w:pPr>
    </w:p>
    <w:p w:rsidR="00351B31" w:rsidRDefault="00351B31" w:rsidP="00C072FB">
      <w:pPr>
        <w:rPr>
          <w:sz w:val="28"/>
          <w:szCs w:val="28"/>
        </w:rPr>
      </w:pPr>
    </w:p>
    <w:p w:rsidR="00351B31" w:rsidRDefault="00351B31" w:rsidP="00C072FB">
      <w:pPr>
        <w:rPr>
          <w:sz w:val="28"/>
          <w:szCs w:val="28"/>
        </w:rPr>
      </w:pPr>
    </w:p>
    <w:p w:rsidR="00C072FB" w:rsidRDefault="00C072FB" w:rsidP="00C072FB">
      <w:pPr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</w:t>
      </w:r>
    </w:p>
    <w:p w:rsidR="00C072FB" w:rsidRDefault="00C072FB" w:rsidP="00C072FB">
      <w:pPr>
        <w:tabs>
          <w:tab w:val="left" w:pos="3497"/>
        </w:tabs>
        <w:rPr>
          <w:spacing w:val="-13"/>
          <w:w w:val="103"/>
          <w:sz w:val="28"/>
          <w:szCs w:val="28"/>
        </w:rPr>
      </w:pPr>
      <w:r>
        <w:rPr>
          <w:sz w:val="28"/>
          <w:szCs w:val="28"/>
        </w:rPr>
        <w:t xml:space="preserve">сельского поселения Красноармейское                                       Р.А. </w:t>
      </w:r>
      <w:proofErr w:type="spellStart"/>
      <w:r>
        <w:rPr>
          <w:sz w:val="28"/>
          <w:szCs w:val="28"/>
        </w:rPr>
        <w:t>Ансоков</w:t>
      </w:r>
      <w:proofErr w:type="spellEnd"/>
      <w:r>
        <w:rPr>
          <w:sz w:val="28"/>
          <w:szCs w:val="28"/>
        </w:rPr>
        <w:t xml:space="preserve"> </w:t>
      </w:r>
    </w:p>
    <w:p w:rsidR="00440B5F" w:rsidRDefault="00440B5F"/>
    <w:sectPr w:rsidR="00440B5F" w:rsidSect="00C072F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A312F"/>
    <w:multiLevelType w:val="multilevel"/>
    <w:tmpl w:val="EB663BB6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5" w:hanging="2160"/>
      </w:pPr>
      <w:rPr>
        <w:rFonts w:hint="default"/>
      </w:rPr>
    </w:lvl>
  </w:abstractNum>
  <w:abstractNum w:abstractNumId="1">
    <w:nsid w:val="520977F2"/>
    <w:multiLevelType w:val="multilevel"/>
    <w:tmpl w:val="7F0C7ED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72FB"/>
    <w:rsid w:val="00030BAB"/>
    <w:rsid w:val="000422EC"/>
    <w:rsid w:val="00045BA8"/>
    <w:rsid w:val="000D4E23"/>
    <w:rsid w:val="000D7DE9"/>
    <w:rsid w:val="001043BB"/>
    <w:rsid w:val="001D063C"/>
    <w:rsid w:val="001D7ECC"/>
    <w:rsid w:val="001F6BC9"/>
    <w:rsid w:val="00280D5E"/>
    <w:rsid w:val="002A4FA6"/>
    <w:rsid w:val="002F3F99"/>
    <w:rsid w:val="00321DBD"/>
    <w:rsid w:val="00336E2F"/>
    <w:rsid w:val="00351B31"/>
    <w:rsid w:val="00354695"/>
    <w:rsid w:val="003F6B80"/>
    <w:rsid w:val="003F70C2"/>
    <w:rsid w:val="00437B02"/>
    <w:rsid w:val="00440B5F"/>
    <w:rsid w:val="00495FCE"/>
    <w:rsid w:val="00505C57"/>
    <w:rsid w:val="005B657C"/>
    <w:rsid w:val="005E31C9"/>
    <w:rsid w:val="00635970"/>
    <w:rsid w:val="00637942"/>
    <w:rsid w:val="00640AD2"/>
    <w:rsid w:val="00690B00"/>
    <w:rsid w:val="006C3D8F"/>
    <w:rsid w:val="006C7C20"/>
    <w:rsid w:val="0070649A"/>
    <w:rsid w:val="00724177"/>
    <w:rsid w:val="00734C7C"/>
    <w:rsid w:val="00762567"/>
    <w:rsid w:val="007A1E98"/>
    <w:rsid w:val="00844BF3"/>
    <w:rsid w:val="008A3763"/>
    <w:rsid w:val="008A5BC4"/>
    <w:rsid w:val="008D3888"/>
    <w:rsid w:val="00992447"/>
    <w:rsid w:val="009B5330"/>
    <w:rsid w:val="00A617F3"/>
    <w:rsid w:val="00B72461"/>
    <w:rsid w:val="00B84D75"/>
    <w:rsid w:val="00BA1A3B"/>
    <w:rsid w:val="00BF4F20"/>
    <w:rsid w:val="00C072FB"/>
    <w:rsid w:val="00D45739"/>
    <w:rsid w:val="00DA7A1A"/>
    <w:rsid w:val="00DE18B3"/>
    <w:rsid w:val="00FA2E3E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72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2F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C072FB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C072FB"/>
    <w:rPr>
      <w:sz w:val="24"/>
      <w:szCs w:val="24"/>
    </w:rPr>
  </w:style>
  <w:style w:type="paragraph" w:styleId="a5">
    <w:name w:val="No Spacing"/>
    <w:link w:val="a4"/>
    <w:qFormat/>
    <w:rsid w:val="00C072FB"/>
    <w:pPr>
      <w:spacing w:after="0" w:line="240" w:lineRule="auto"/>
    </w:pPr>
    <w:rPr>
      <w:sz w:val="24"/>
      <w:szCs w:val="24"/>
    </w:rPr>
  </w:style>
  <w:style w:type="paragraph" w:customStyle="1" w:styleId="11">
    <w:name w:val="Стиль1"/>
    <w:basedOn w:val="a6"/>
    <w:rsid w:val="00C072FB"/>
    <w:pPr>
      <w:jc w:val="center"/>
    </w:pPr>
    <w:rPr>
      <w:rFonts w:ascii="Times New Roman" w:eastAsia="Times New Roman" w:hAnsi="Times New Roman" w:cs="Times New Roman"/>
      <w:b w:val="0"/>
      <w:bCs w:val="0"/>
      <w:sz w:val="28"/>
    </w:rPr>
  </w:style>
  <w:style w:type="character" w:customStyle="1" w:styleId="12">
    <w:name w:val="Основной текст1"/>
    <w:rsid w:val="00C072FB"/>
  </w:style>
  <w:style w:type="paragraph" w:styleId="a6">
    <w:name w:val="toa heading"/>
    <w:basedOn w:val="a"/>
    <w:next w:val="a"/>
    <w:uiPriority w:val="99"/>
    <w:semiHidden/>
    <w:unhideWhenUsed/>
    <w:rsid w:val="00C072F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ConsPlusNormal">
    <w:name w:val="ConsPlusNormal"/>
    <w:link w:val="ConsPlusNormal0"/>
    <w:rsid w:val="00C072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072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072FB"/>
  </w:style>
  <w:style w:type="character" w:customStyle="1" w:styleId="a7">
    <w:name w:val="Основной текст_"/>
    <w:basedOn w:val="a0"/>
    <w:link w:val="4"/>
    <w:rsid w:val="00C072FB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7"/>
    <w:rsid w:val="00C072FB"/>
    <w:pPr>
      <w:shd w:val="clear" w:color="auto" w:fill="FFFFFF"/>
      <w:spacing w:after="300" w:line="317" w:lineRule="exact"/>
      <w:ind w:hanging="4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formattext">
    <w:name w:val="formattext"/>
    <w:basedOn w:val="a"/>
    <w:rsid w:val="00C072FB"/>
    <w:pPr>
      <w:spacing w:before="100" w:beforeAutospacing="1" w:after="100" w:afterAutospacing="1"/>
    </w:pPr>
  </w:style>
  <w:style w:type="character" w:styleId="a8">
    <w:name w:val="Strong"/>
    <w:basedOn w:val="a0"/>
    <w:qFormat/>
    <w:rsid w:val="00351B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5880/a2588b2a1374c05e0939bb4df8e54fc0dfd6e0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8973/00ac15c81cca5471b4866cd7d18d5f5c88a439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55880/65f8c381d5c4578dadaa053203658bb4b5a95fc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1829</Words>
  <Characters>10429</Characters>
  <Application>Microsoft Office Word</Application>
  <DocSecurity>0</DocSecurity>
  <Lines>86</Lines>
  <Paragraphs>24</Paragraphs>
  <ScaleCrop>false</ScaleCrop>
  <Company>office 2007 rus ent:</Company>
  <LinksUpToDate>false</LinksUpToDate>
  <CharactersWithSpaces>12234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2021-07-04T09:39:00Z</cp:lastPrinted>
  <dcterms:created xsi:type="dcterms:W3CDTF">2021-06-08T13:09:00Z</dcterms:created>
  <dcterms:modified xsi:type="dcterms:W3CDTF">2021-07-04T09:39:00Z</dcterms:modified>
</cp:coreProperties>
</file>