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6859C1" w:rsidTr="006859C1">
        <w:trPr>
          <w:trHeight w:val="1268"/>
        </w:trPr>
        <w:tc>
          <w:tcPr>
            <w:tcW w:w="3828" w:type="dxa"/>
          </w:tcPr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6859C1" w:rsidRDefault="006859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A0914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706946175" r:id="rId5"/>
              </w:object>
            </w:r>
          </w:p>
        </w:tc>
        <w:tc>
          <w:tcPr>
            <w:tcW w:w="3827" w:type="dxa"/>
          </w:tcPr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6859C1" w:rsidRDefault="006859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6859C1" w:rsidRDefault="006859C1" w:rsidP="006859C1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6859C1" w:rsidRDefault="00F81F0F" w:rsidP="006859C1">
      <w:pPr>
        <w:rPr>
          <w:b/>
        </w:rPr>
      </w:pPr>
      <w:r w:rsidRPr="00F81F0F">
        <w:pict>
          <v:line id="_x0000_s1026" style="position:absolute;z-index:251660288" from="-6.95pt,6.65pt" to="461.65pt,6.65pt" o:allowincell="f"/>
        </w:pict>
      </w:r>
      <w:r w:rsidRPr="00F81F0F">
        <w:pict>
          <v:line id="_x0000_s1027" style="position:absolute;z-index:251661312" from="-6.95pt,8.65pt" to="461.65pt,8.65pt" o:allowincell="f"/>
        </w:pict>
      </w:r>
      <w:r w:rsidR="006859C1">
        <w:rPr>
          <w:b/>
        </w:rPr>
        <w:t xml:space="preserve">   </w:t>
      </w:r>
    </w:p>
    <w:p w:rsidR="006859C1" w:rsidRDefault="006859C1" w:rsidP="006859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6859C1" w:rsidRDefault="006859C1" w:rsidP="006859C1">
      <w:pPr>
        <w:jc w:val="both"/>
      </w:pPr>
    </w:p>
    <w:p w:rsidR="006859C1" w:rsidRDefault="006859C1" w:rsidP="006859C1">
      <w:pPr>
        <w:rPr>
          <w:b/>
        </w:rPr>
      </w:pPr>
      <w:r>
        <w:rPr>
          <w:sz w:val="28"/>
          <w:szCs w:val="28"/>
        </w:rPr>
        <w:t xml:space="preserve">  </w:t>
      </w:r>
      <w:r w:rsidR="00EC03C9">
        <w:rPr>
          <w:b/>
        </w:rPr>
        <w:t>18.02.</w:t>
      </w:r>
      <w:r>
        <w:rPr>
          <w:b/>
        </w:rPr>
        <w:t xml:space="preserve"> 202</w:t>
      </w:r>
      <w:r w:rsidR="004D7CA8">
        <w:rPr>
          <w:b/>
        </w:rPr>
        <w:t>2</w:t>
      </w:r>
      <w:r>
        <w:rPr>
          <w:b/>
        </w:rPr>
        <w:t xml:space="preserve"> г.</w:t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</w:t>
      </w:r>
      <w:r w:rsidR="00EC03C9">
        <w:rPr>
          <w:b/>
        </w:rPr>
        <w:t xml:space="preserve">                      </w:t>
      </w:r>
      <w:r>
        <w:rPr>
          <w:b/>
        </w:rPr>
        <w:t xml:space="preserve">с.п. Красноармейское  </w:t>
      </w:r>
    </w:p>
    <w:p w:rsidR="006859C1" w:rsidRDefault="006859C1" w:rsidP="006859C1">
      <w:pPr>
        <w:jc w:val="both"/>
        <w:rPr>
          <w:sz w:val="28"/>
          <w:szCs w:val="28"/>
        </w:rPr>
      </w:pPr>
    </w:p>
    <w:p w:rsidR="006859C1" w:rsidRDefault="006859C1" w:rsidP="006859C1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6859C1" w:rsidRDefault="006859C1" w:rsidP="006859C1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№ </w:t>
      </w:r>
      <w:r w:rsidR="00EC03C9">
        <w:rPr>
          <w:b/>
          <w:sz w:val="28"/>
          <w:szCs w:val="28"/>
        </w:rPr>
        <w:t>11-п</w:t>
      </w:r>
      <w:r>
        <w:rPr>
          <w:b/>
          <w:sz w:val="28"/>
          <w:szCs w:val="28"/>
        </w:rPr>
        <w:t xml:space="preserve">              </w:t>
      </w:r>
    </w:p>
    <w:p w:rsidR="006859C1" w:rsidRPr="00334012" w:rsidRDefault="006859C1" w:rsidP="006859C1">
      <w:pPr>
        <w:pStyle w:val="Standard"/>
        <w:shd w:val="clear" w:color="auto" w:fill="FFFFFF"/>
        <w:spacing w:after="0" w:line="240" w:lineRule="auto"/>
        <w:ind w:right="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формы проверочных листов (списка контрольных вопросов) при проведении плановых проверок </w:t>
      </w:r>
      <w:r w:rsidR="004D7CA8">
        <w:rPr>
          <w:rFonts w:ascii="Times New Roman" w:hAnsi="Times New Roman" w:cs="Times New Roman"/>
          <w:b/>
          <w:bCs/>
          <w:sz w:val="24"/>
          <w:szCs w:val="24"/>
        </w:rPr>
        <w:t>в рамках осуществления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</w:t>
      </w:r>
      <w:r w:rsidR="004D7CA8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 контрол</w:t>
      </w:r>
      <w:r w:rsidR="004D7CA8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CA8">
        <w:rPr>
          <w:rFonts w:ascii="Times New Roman" w:hAnsi="Times New Roman" w:cs="Times New Roman"/>
          <w:b/>
          <w:bCs/>
          <w:sz w:val="24"/>
          <w:szCs w:val="24"/>
        </w:rPr>
        <w:t xml:space="preserve">в сфере благоустройства 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территории сельского поселения Красноармейское Терского  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  <w:r w:rsidR="004D7CA8">
        <w:rPr>
          <w:rFonts w:ascii="Times New Roman" w:hAnsi="Times New Roman" w:cs="Times New Roman"/>
          <w:b/>
          <w:bCs/>
          <w:sz w:val="24"/>
          <w:szCs w:val="24"/>
        </w:rPr>
        <w:t xml:space="preserve"> КБР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59C1" w:rsidRPr="00334012" w:rsidRDefault="006859C1" w:rsidP="006859C1">
      <w:pPr>
        <w:pStyle w:val="Standard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59C1" w:rsidRPr="0027693F" w:rsidRDefault="006859C1" w:rsidP="006859C1">
      <w:pPr>
        <w:pStyle w:val="ConsPlusNormal"/>
        <w:ind w:firstLine="540"/>
        <w:jc w:val="both"/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</w:pPr>
      <w:r w:rsidRPr="0027693F">
        <w:rPr>
          <w:rFonts w:ascii="Times New Roman" w:hAnsi="Times New Roman" w:cs="Times New Roman"/>
          <w:sz w:val="28"/>
          <w:szCs w:val="28"/>
        </w:rPr>
        <w:tab/>
      </w:r>
      <w:r w:rsidRPr="0027693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53 Федерального закона от 31.07.2020 № 248-ФЗ «О государственном контроле (надзоре) и муниципальном контроле в Российской Федерации»,</w:t>
      </w:r>
      <w:r w:rsidRPr="00276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693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13.02.2017 №177 «Об утверждении общих требований к разработке и утверждению проверочных листов (списков контрольных вопросов)», 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hi-IN" w:bidi="hi-IN"/>
        </w:rPr>
        <w:t xml:space="preserve">Уставом сельского поселения </w:t>
      </w:r>
      <w:r>
        <w:rPr>
          <w:rFonts w:ascii="Times New Roman" w:eastAsia="SimSun, 宋体" w:hAnsi="Times New Roman" w:cs="Times New Roman"/>
          <w:color w:val="000000"/>
          <w:sz w:val="28"/>
          <w:szCs w:val="28"/>
          <w:lang w:eastAsia="hi-IN" w:bidi="hi-IN"/>
        </w:rPr>
        <w:t>Красноармейское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 xml:space="preserve">, администрация сельского поселения </w:t>
      </w:r>
      <w:r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>Красноармейское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 xml:space="preserve"> Терского муниципального района </w:t>
      </w:r>
    </w:p>
    <w:p w:rsidR="006859C1" w:rsidRPr="00C533A9" w:rsidRDefault="006859C1" w:rsidP="00C533A9">
      <w:pPr>
        <w:pStyle w:val="ConsPlusNormal"/>
        <w:ind w:firstLine="0"/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</w:pPr>
      <w:r w:rsidRPr="00C533A9">
        <w:rPr>
          <w:rFonts w:ascii="Times New Roman" w:eastAsia="SimSun, 宋体" w:hAnsi="Times New Roman" w:cs="Times New Roman"/>
          <w:b/>
          <w:color w:val="000000"/>
          <w:sz w:val="28"/>
          <w:szCs w:val="28"/>
          <w:lang w:eastAsia="zh-CN" w:bidi="hi-IN"/>
        </w:rPr>
        <w:t>П О С Т А Н О В Л Я Е Т</w:t>
      </w:r>
      <w:r w:rsidRPr="007967E6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>:</w:t>
      </w:r>
    </w:p>
    <w:p w:rsidR="006859C1" w:rsidRPr="006859C1" w:rsidRDefault="006859C1" w:rsidP="00685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форм</w:t>
      </w:r>
      <w:r w:rsidR="00C533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проверочн</w:t>
      </w:r>
      <w:r w:rsidR="00C533A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лист</w:t>
      </w:r>
      <w:r w:rsidR="00C533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(списка контрольных вопросов) при проведении плановых проверок </w:t>
      </w:r>
      <w:r w:rsidR="004D7CA8">
        <w:rPr>
          <w:rFonts w:ascii="Times New Roman" w:hAnsi="Times New Roman" w:cs="Times New Roman"/>
          <w:sz w:val="28"/>
          <w:szCs w:val="28"/>
        </w:rPr>
        <w:t>в рамках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2C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</w:t>
      </w:r>
      <w:r w:rsidR="004D7CA8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6822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</w:t>
      </w:r>
      <w:r w:rsidR="004D7CA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6822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сфере благоустройства на террито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рии сельского поселения Красноармейское Терского </w:t>
      </w:r>
      <w:r w:rsidRPr="006822C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</w:t>
      </w:r>
      <w:r w:rsidR="004D7C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КБР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59C1" w:rsidRDefault="006859C1" w:rsidP="004D7CA8">
      <w:pPr>
        <w:pStyle w:val="2"/>
        <w:tabs>
          <w:tab w:val="left" w:pos="0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4D7CA8">
        <w:rPr>
          <w:color w:val="000000"/>
          <w:sz w:val="28"/>
          <w:szCs w:val="28"/>
        </w:rPr>
        <w:t>2. Настоящее п</w:t>
      </w:r>
      <w:r w:rsidRPr="006F4149">
        <w:rPr>
          <w:color w:val="000000"/>
          <w:sz w:val="28"/>
          <w:szCs w:val="28"/>
        </w:rPr>
        <w:t xml:space="preserve">остановление вступает в </w:t>
      </w:r>
      <w:r w:rsidR="004D7CA8">
        <w:rPr>
          <w:color w:val="000000"/>
          <w:sz w:val="28"/>
          <w:szCs w:val="28"/>
        </w:rPr>
        <w:t xml:space="preserve">законную </w:t>
      </w:r>
      <w:r w:rsidRPr="006F4149">
        <w:rPr>
          <w:color w:val="000000"/>
          <w:sz w:val="28"/>
          <w:szCs w:val="28"/>
        </w:rPr>
        <w:t>силу с</w:t>
      </w:r>
      <w:r w:rsidR="004D7CA8">
        <w:rPr>
          <w:color w:val="000000"/>
          <w:sz w:val="28"/>
          <w:szCs w:val="28"/>
        </w:rPr>
        <w:t xml:space="preserve"> момента</w:t>
      </w:r>
      <w:r w:rsidRPr="006F4149">
        <w:rPr>
          <w:color w:val="000000"/>
          <w:sz w:val="28"/>
          <w:szCs w:val="28"/>
        </w:rPr>
        <w:t xml:space="preserve"> его официального о</w:t>
      </w:r>
      <w:r w:rsidR="004D7CA8">
        <w:rPr>
          <w:color w:val="000000"/>
          <w:sz w:val="28"/>
          <w:szCs w:val="28"/>
        </w:rPr>
        <w:t>бнарод</w:t>
      </w:r>
      <w:r w:rsidRPr="006F4149">
        <w:rPr>
          <w:color w:val="000000"/>
          <w:sz w:val="28"/>
          <w:szCs w:val="28"/>
        </w:rPr>
        <w:t>ования</w:t>
      </w:r>
      <w:r w:rsidR="004D7CA8">
        <w:rPr>
          <w:color w:val="000000"/>
          <w:sz w:val="28"/>
          <w:szCs w:val="28"/>
        </w:rPr>
        <w:t>;</w:t>
      </w:r>
      <w:r w:rsidRPr="006F4149">
        <w:rPr>
          <w:color w:val="000000"/>
          <w:sz w:val="28"/>
          <w:szCs w:val="28"/>
        </w:rPr>
        <w:t xml:space="preserve"> </w:t>
      </w:r>
    </w:p>
    <w:p w:rsidR="006859C1" w:rsidRPr="006F4149" w:rsidRDefault="006859C1" w:rsidP="006859C1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4149">
        <w:rPr>
          <w:color w:val="000000"/>
          <w:sz w:val="28"/>
          <w:szCs w:val="28"/>
        </w:rPr>
        <w:t xml:space="preserve">3. </w:t>
      </w:r>
      <w:r w:rsidR="00C533A9">
        <w:rPr>
          <w:color w:val="000000"/>
          <w:sz w:val="28"/>
          <w:szCs w:val="28"/>
        </w:rPr>
        <w:t>Р</w:t>
      </w:r>
      <w:r w:rsidRPr="006F4149">
        <w:rPr>
          <w:color w:val="000000"/>
          <w:sz w:val="28"/>
          <w:szCs w:val="28"/>
        </w:rPr>
        <w:t>азме</w:t>
      </w:r>
      <w:r w:rsidR="00C533A9">
        <w:rPr>
          <w:color w:val="000000"/>
          <w:sz w:val="28"/>
          <w:szCs w:val="28"/>
        </w:rPr>
        <w:t>стить</w:t>
      </w:r>
      <w:r w:rsidRPr="006F4149">
        <w:rPr>
          <w:color w:val="000000"/>
          <w:sz w:val="28"/>
          <w:szCs w:val="28"/>
        </w:rPr>
        <w:t xml:space="preserve"> настояще</w:t>
      </w:r>
      <w:r w:rsidR="00C533A9">
        <w:rPr>
          <w:color w:val="000000"/>
          <w:sz w:val="28"/>
          <w:szCs w:val="28"/>
        </w:rPr>
        <w:t>е постановление</w:t>
      </w:r>
      <w:r>
        <w:rPr>
          <w:color w:val="000000"/>
          <w:sz w:val="28"/>
          <w:szCs w:val="28"/>
        </w:rPr>
        <w:t xml:space="preserve"> </w:t>
      </w:r>
      <w:r w:rsidRPr="006F4149">
        <w:rPr>
          <w:color w:val="000000"/>
          <w:sz w:val="28"/>
          <w:szCs w:val="28"/>
        </w:rPr>
        <w:t>на официальном сайте администра</w:t>
      </w:r>
      <w:r>
        <w:rPr>
          <w:color w:val="000000"/>
          <w:sz w:val="28"/>
          <w:szCs w:val="28"/>
        </w:rPr>
        <w:t>ции сельского поселения Красноармейское</w:t>
      </w:r>
      <w:r w:rsidRPr="006F4149">
        <w:rPr>
          <w:color w:val="000000"/>
          <w:sz w:val="28"/>
          <w:szCs w:val="28"/>
        </w:rPr>
        <w:t xml:space="preserve"> в информационно-коммуникационной сети «Интер</w:t>
      </w:r>
      <w:r w:rsidR="004D7CA8">
        <w:rPr>
          <w:color w:val="000000"/>
          <w:sz w:val="28"/>
          <w:szCs w:val="28"/>
        </w:rPr>
        <w:t>нет»;</w:t>
      </w:r>
    </w:p>
    <w:p w:rsidR="006859C1" w:rsidRPr="005C48C8" w:rsidRDefault="006859C1" w:rsidP="006859C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>4</w:t>
      </w:r>
      <w:r w:rsidRPr="005C48C8">
        <w:rPr>
          <w:rFonts w:ascii="Times New Roman" w:hAnsi="Times New Roman"/>
          <w:color w:val="000000"/>
          <w:spacing w:val="-2"/>
          <w:sz w:val="28"/>
          <w:szCs w:val="28"/>
        </w:rPr>
        <w:t xml:space="preserve">.    </w:t>
      </w:r>
      <w:r w:rsidRPr="005C48C8">
        <w:rPr>
          <w:rFonts w:ascii="Times New Roman" w:hAnsi="Times New Roman"/>
          <w:color w:val="000000"/>
          <w:sz w:val="28"/>
          <w:szCs w:val="28"/>
        </w:rPr>
        <w:t xml:space="preserve">Контроль </w:t>
      </w:r>
      <w:r w:rsidR="00EC03C9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5C48C8">
        <w:rPr>
          <w:rFonts w:ascii="Times New Roman" w:hAnsi="Times New Roman"/>
          <w:color w:val="000000"/>
          <w:sz w:val="28"/>
          <w:szCs w:val="28"/>
        </w:rPr>
        <w:t>исполнени</w:t>
      </w:r>
      <w:r w:rsidR="00EC03C9">
        <w:rPr>
          <w:rFonts w:ascii="Times New Roman" w:hAnsi="Times New Roman"/>
          <w:color w:val="000000"/>
          <w:sz w:val="28"/>
          <w:szCs w:val="28"/>
        </w:rPr>
        <w:t>е</w:t>
      </w:r>
      <w:r w:rsidRPr="005C48C8">
        <w:rPr>
          <w:rFonts w:ascii="Times New Roman" w:hAnsi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6859C1" w:rsidRDefault="006859C1" w:rsidP="006859C1">
      <w:pPr>
        <w:pStyle w:val="a6"/>
        <w:shd w:val="clear" w:color="auto" w:fill="FFFFFF"/>
        <w:spacing w:before="0" w:after="0"/>
        <w:ind w:right="-143" w:firstLine="709"/>
        <w:jc w:val="both"/>
        <w:rPr>
          <w:sz w:val="28"/>
          <w:szCs w:val="28"/>
        </w:rPr>
      </w:pPr>
    </w:p>
    <w:p w:rsidR="006859C1" w:rsidRDefault="006859C1" w:rsidP="006859C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859C1" w:rsidRDefault="006859C1" w:rsidP="006859C1">
      <w:pPr>
        <w:pStyle w:val="a3"/>
        <w:rPr>
          <w:b w:val="0"/>
        </w:rPr>
      </w:pPr>
      <w:r>
        <w:rPr>
          <w:b w:val="0"/>
        </w:rPr>
        <w:t>Глава местной администрации</w:t>
      </w:r>
    </w:p>
    <w:p w:rsidR="006859C1" w:rsidRDefault="006859C1" w:rsidP="006859C1">
      <w:pPr>
        <w:pStyle w:val="a3"/>
      </w:pPr>
      <w:r>
        <w:rPr>
          <w:b w:val="0"/>
        </w:rPr>
        <w:t>сельского поселения     Красноармейское</w:t>
      </w:r>
      <w:r>
        <w:rPr>
          <w:b w:val="0"/>
        </w:rPr>
        <w:tab/>
        <w:t xml:space="preserve">                                             </w:t>
      </w:r>
      <w:proofErr w:type="spellStart"/>
      <w:r>
        <w:rPr>
          <w:b w:val="0"/>
        </w:rPr>
        <w:t>Атов</w:t>
      </w:r>
      <w:proofErr w:type="spellEnd"/>
      <w:r>
        <w:rPr>
          <w:b w:val="0"/>
        </w:rPr>
        <w:t xml:space="preserve"> А.А.</w:t>
      </w:r>
    </w:p>
    <w:p w:rsidR="006859C1" w:rsidRDefault="006859C1" w:rsidP="006859C1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                      </w:t>
      </w:r>
    </w:p>
    <w:p w:rsidR="006859C1" w:rsidRDefault="006859C1" w:rsidP="006859C1">
      <w:pPr>
        <w:rPr>
          <w:b/>
          <w:color w:val="000000" w:themeColor="text1"/>
          <w:sz w:val="28"/>
          <w:szCs w:val="28"/>
        </w:rPr>
      </w:pPr>
    </w:p>
    <w:p w:rsidR="006859C1" w:rsidRDefault="006859C1" w:rsidP="006859C1">
      <w:pPr>
        <w:rPr>
          <w:b/>
          <w:color w:val="000000" w:themeColor="text1"/>
          <w:sz w:val="28"/>
          <w:szCs w:val="28"/>
        </w:rPr>
      </w:pPr>
    </w:p>
    <w:p w:rsidR="006859C1" w:rsidRDefault="006859C1" w:rsidP="006859C1">
      <w:pPr>
        <w:rPr>
          <w:b/>
          <w:color w:val="000000" w:themeColor="text1"/>
          <w:sz w:val="28"/>
          <w:szCs w:val="28"/>
        </w:rPr>
      </w:pPr>
    </w:p>
    <w:p w:rsidR="006859C1" w:rsidRDefault="006859C1" w:rsidP="006859C1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859C1" w:rsidRDefault="006859C1" w:rsidP="006859C1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местной  администрации</w:t>
      </w:r>
    </w:p>
    <w:p w:rsidR="006859C1" w:rsidRDefault="006859C1" w:rsidP="006859C1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Красноармейское</w:t>
      </w:r>
    </w:p>
    <w:p w:rsidR="006859C1" w:rsidRDefault="006859C1" w:rsidP="006859C1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Терского муниципального района КБР</w:t>
      </w:r>
    </w:p>
    <w:p w:rsidR="006859C1" w:rsidRDefault="006859C1" w:rsidP="006859C1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C03C9">
        <w:rPr>
          <w:rFonts w:ascii="Times New Roman" w:hAnsi="Times New Roman" w:cs="Times New Roman"/>
          <w:sz w:val="24"/>
          <w:szCs w:val="24"/>
        </w:rPr>
        <w:t>18.02.</w:t>
      </w:r>
      <w:r>
        <w:rPr>
          <w:rFonts w:ascii="Times New Roman" w:hAnsi="Times New Roman" w:cs="Times New Roman"/>
          <w:sz w:val="24"/>
          <w:szCs w:val="24"/>
        </w:rPr>
        <w:t xml:space="preserve"> 2022  г.  №</w:t>
      </w:r>
      <w:r w:rsidR="00EC03C9">
        <w:rPr>
          <w:rFonts w:ascii="Times New Roman" w:hAnsi="Times New Roman" w:cs="Times New Roman"/>
          <w:sz w:val="24"/>
          <w:szCs w:val="24"/>
        </w:rPr>
        <w:t>11-п</w:t>
      </w:r>
    </w:p>
    <w:p w:rsidR="006859C1" w:rsidRPr="00335003" w:rsidRDefault="006859C1" w:rsidP="006859C1">
      <w:pPr>
        <w:widowControl w:val="0"/>
        <w:autoSpaceDE w:val="0"/>
        <w:autoSpaceDN w:val="0"/>
        <w:adjustRightInd w:val="0"/>
        <w:rPr>
          <w:bCs/>
        </w:rPr>
      </w:pPr>
    </w:p>
    <w:p w:rsidR="006859C1" w:rsidRDefault="006859C1" w:rsidP="006859C1">
      <w:pPr>
        <w:pStyle w:val="11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F4149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    </w:t>
      </w:r>
    </w:p>
    <w:p w:rsidR="006859C1" w:rsidRPr="006F4149" w:rsidRDefault="006859C1" w:rsidP="006859C1">
      <w:pPr>
        <w:pStyle w:val="11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F4149">
        <w:rPr>
          <w:rFonts w:ascii="Times New Roman" w:hAnsi="Times New Roman" w:cs="Times New Roman"/>
          <w:sz w:val="24"/>
          <w:szCs w:val="24"/>
        </w:rPr>
        <w:t xml:space="preserve">используемый при проведении плановых проверок в рамках осуществления муниципального контроля </w:t>
      </w:r>
      <w:r w:rsidRPr="0068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сфере благоустройства на территории 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Красноармейское Терского муниципального района</w:t>
      </w:r>
      <w:r w:rsidR="004D7C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КБР</w:t>
      </w:r>
    </w:p>
    <w:p w:rsidR="006859C1" w:rsidRDefault="006859C1" w:rsidP="006859C1">
      <w:pPr>
        <w:pStyle w:val="11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6859C1" w:rsidRDefault="006859C1" w:rsidP="006859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Наименование    органа    муниципального   контроля: _______________</w:t>
      </w:r>
    </w:p>
    <w:p w:rsidR="006859C1" w:rsidRDefault="006859C1" w:rsidP="006859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Распоряжение о проведении плановой проверки от _____________ № __________.</w:t>
      </w:r>
    </w:p>
    <w:p w:rsidR="006859C1" w:rsidRDefault="006859C1" w:rsidP="006859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Место проведения плановой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_________________________________________________________________.</w:t>
      </w:r>
    </w:p>
    <w:p w:rsidR="006859C1" w:rsidRDefault="006859C1" w:rsidP="006859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Наименование юридического лица, фамилия, имя, отчество, ФИО индивидуального предпринимателя, ИНН: _________________________.</w:t>
      </w:r>
    </w:p>
    <w:p w:rsidR="006859C1" w:rsidRDefault="006859C1" w:rsidP="006859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Должность(и), фамилия,  имя,  отчество  (последнее  - при наличии)</w:t>
      </w:r>
    </w:p>
    <w:p w:rsidR="006859C1" w:rsidRDefault="006859C1" w:rsidP="006859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лица (лиц), проводящего(их) плановую проверку: _____________________________________________________________________________.</w:t>
      </w:r>
    </w:p>
    <w:p w:rsidR="006859C1" w:rsidRDefault="006859C1" w:rsidP="006859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6.Перечень  вопросов,  отражающих содержание обязательных требований, ответы 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6859C1" w:rsidRDefault="006859C1" w:rsidP="006859C1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5"/>
        <w:gridCol w:w="3800"/>
        <w:gridCol w:w="2488"/>
        <w:gridCol w:w="850"/>
        <w:gridCol w:w="742"/>
        <w:gridCol w:w="1143"/>
      </w:tblGrid>
      <w:tr w:rsidR="006859C1" w:rsidTr="00A805B0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Реквизиты правового акта, содержащего обязательные требования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Варианты ответа</w:t>
            </w:r>
          </w:p>
        </w:tc>
      </w:tr>
      <w:tr w:rsidR="006859C1" w:rsidTr="00A805B0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  <w:jc w:val="center"/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  <w:jc w:val="center"/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да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нет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не требуется</w:t>
            </w: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r>
              <w:rPr>
                <w:b/>
                <w:bCs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1.1.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Обеспечивается ли своевременная уборка прилегающих территорий?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Pr="00A76E7A" w:rsidRDefault="006859C1" w:rsidP="00A805B0"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1.2.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1.3.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 xml:space="preserve">Имеются ли оборудованные контейнерные площадки </w:t>
            </w:r>
            <w:r>
              <w:lastRenderedPageBreak/>
              <w:t>накопления твердых коммунальных отходов, площадки для складирования отдельных групп коммунальных отходов.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lastRenderedPageBreak/>
              <w:t>Решение № 24/2 от 30.10.2017  г.</w:t>
            </w:r>
            <w:r w:rsidRPr="00A76E7A">
              <w:t xml:space="preserve"> </w:t>
            </w:r>
            <w:r w:rsidRPr="00A76E7A">
              <w:lastRenderedPageBreak/>
              <w:t>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lastRenderedPageBreak/>
              <w:t>1.4.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Pr="005D3CFA" w:rsidRDefault="006859C1" w:rsidP="00A805B0">
            <w:pPr>
              <w:jc w:val="both"/>
            </w:pPr>
            <w:r w:rsidRPr="005D3CFA">
              <w:t>Соблюдается ли запрет на</w:t>
            </w:r>
            <w:r>
              <w:t xml:space="preserve">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</w:t>
            </w:r>
            <w:r w:rsidRPr="005D3CFA">
              <w:t>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Pr="005D3CFA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rPr>
          <w:gridAfter w:val="5"/>
          <w:wAfter w:w="9023" w:type="dxa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rPr>
                <w:b/>
                <w:bCs/>
              </w:rPr>
              <w:t xml:space="preserve">Внешний вид фасадов и ограждающих конструкций зданий, строений, сооружений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2.1.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2.2.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2.3.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2.4.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Организация озеленения территории муниципального образования</w:t>
            </w:r>
          </w:p>
          <w:p w:rsidR="006859C1" w:rsidRDefault="006859C1" w:rsidP="00A805B0">
            <w:pPr>
              <w:jc w:val="both"/>
              <w:rPr>
                <w:b/>
                <w:bCs/>
              </w:rPr>
            </w:pPr>
          </w:p>
          <w:p w:rsidR="006859C1" w:rsidRDefault="006859C1" w:rsidP="00A805B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4.1.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4.2.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Соблюдается ли запрет на осуществление хозяйственной и иной деятельности, оказывающую негативное воздействие на территориях с зелеными насаждениями?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4.3.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4.4.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rPr>
                <w:b/>
                <w:bCs/>
              </w:rPr>
              <w:t>Содержание элементов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5.1.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Имеется ли порубочный билет при производстве строительных, ремонтных работ?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62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rPr>
                <w:b/>
                <w:bCs/>
                <w:color w:val="000000"/>
              </w:rPr>
              <w:t xml:space="preserve">Соблюдение порядка определения границ прилегающих территорий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6.1.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pStyle w:val="ConsPlusTitle"/>
              <w:jc w:val="both"/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Соблюдение установленного правилами благоустройства  порядка определения границ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прилегающих территорий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lastRenderedPageBreak/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 xml:space="preserve">а </w:t>
            </w:r>
            <w:r>
              <w:lastRenderedPageBreak/>
              <w:t>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rPr>
          <w:trHeight w:val="957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62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Pr="004A2D20" w:rsidRDefault="006859C1" w:rsidP="00A805B0">
            <w:pPr>
              <w:rPr>
                <w:b/>
              </w:rPr>
            </w:pPr>
            <w:r>
              <w:rPr>
                <w:b/>
              </w:rPr>
              <w:t>Д</w:t>
            </w:r>
            <w:r w:rsidRPr="004A2D20">
              <w:rPr>
                <w:b/>
              </w:rPr>
              <w:t>оступност</w:t>
            </w:r>
            <w:r>
              <w:rPr>
                <w:b/>
              </w:rPr>
              <w:t>ь</w:t>
            </w:r>
            <w:r w:rsidRPr="004A2D20">
              <w:rPr>
                <w:b/>
              </w:rPr>
              <w:t xml:space="preserve">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7.1.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 xml:space="preserve">Обеспечивается ли доступ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 к зданиям, строениям, сооружениям, а также земельным участками?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  <w:jc w:val="both"/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  <w:tr w:rsidR="006859C1" w:rsidTr="00A805B0">
        <w:tc>
          <w:tcPr>
            <w:tcW w:w="6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59C1" w:rsidRDefault="006859C1" w:rsidP="00A805B0">
            <w:pPr>
              <w:jc w:val="center"/>
            </w:pPr>
            <w:r>
              <w:t>7.2.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Соблюдаются ли требования к тротуарам, подходам, пандусам и ступеням к  зданиям и сооружениях общественного назначения для осуществления беспрепятственного доступа инвалидов к таким объектам?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59C1" w:rsidRDefault="006859C1" w:rsidP="00A805B0">
            <w:pPr>
              <w:jc w:val="both"/>
            </w:pPr>
            <w:r>
              <w:t>Решение № 24/2 от 30.10.2017  г.</w:t>
            </w:r>
            <w:r w:rsidRPr="00A76E7A">
              <w:t xml:space="preserve"> «</w:t>
            </w:r>
            <w:r w:rsidRPr="0081026C">
              <w:t>Правил</w:t>
            </w:r>
            <w:r>
              <w:t>а благоустройства</w:t>
            </w:r>
            <w:r w:rsidRPr="0081026C">
              <w:t xml:space="preserve"> и содержани</w:t>
            </w:r>
            <w:r>
              <w:t>я территории с.п.Красноармейское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59C1" w:rsidRDefault="006859C1" w:rsidP="00A805B0">
            <w:pPr>
              <w:snapToGrid w:val="0"/>
              <w:jc w:val="both"/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59C1" w:rsidRDefault="006859C1" w:rsidP="00A805B0">
            <w:pPr>
              <w:snapToGrid w:val="0"/>
            </w:pPr>
          </w:p>
        </w:tc>
      </w:tr>
    </w:tbl>
    <w:p w:rsidR="006859C1" w:rsidRDefault="006859C1" w:rsidP="006859C1"/>
    <w:p w:rsidR="006859C1" w:rsidRDefault="006859C1" w:rsidP="006859C1"/>
    <w:p w:rsidR="006859C1" w:rsidRDefault="006859C1" w:rsidP="006859C1">
      <w:pPr>
        <w:tabs>
          <w:tab w:val="left" w:pos="0"/>
        </w:tabs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  _______                              __________</w:t>
      </w:r>
    </w:p>
    <w:p w:rsidR="006859C1" w:rsidRDefault="006859C1" w:rsidP="006859C1">
      <w:pPr>
        <w:tabs>
          <w:tab w:val="left" w:pos="0"/>
        </w:tabs>
        <w:rPr>
          <w:i/>
          <w:color w:val="000000"/>
          <w:sz w:val="20"/>
        </w:rPr>
      </w:pPr>
      <w:r>
        <w:rPr>
          <w:i/>
          <w:color w:val="000000"/>
          <w:sz w:val="20"/>
        </w:rPr>
        <w:t>(должность и ФИО должностного лица, проводящего плановую проверку,  заполнившего проверочный лист)                                                               (подпись)                                                    (дата)</w:t>
      </w:r>
    </w:p>
    <w:p w:rsidR="006859C1" w:rsidRDefault="006859C1" w:rsidP="006859C1">
      <w:pPr>
        <w:tabs>
          <w:tab w:val="left" w:pos="0"/>
        </w:tabs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_______                              __________</w:t>
      </w:r>
    </w:p>
    <w:p w:rsidR="006859C1" w:rsidRDefault="006859C1" w:rsidP="006859C1">
      <w:pPr>
        <w:tabs>
          <w:tab w:val="left" w:pos="0"/>
        </w:tabs>
        <w:rPr>
          <w:i/>
          <w:color w:val="000000"/>
          <w:sz w:val="20"/>
        </w:rPr>
      </w:pPr>
      <w:r>
        <w:rPr>
          <w:i/>
          <w:color w:val="000000"/>
          <w:sz w:val="20"/>
        </w:rPr>
        <w:t>(должность и ФИО должностного лица юридического лица</w:t>
      </w:r>
      <w:r w:rsidRPr="000A1ADD">
        <w:rPr>
          <w:i/>
          <w:color w:val="000000"/>
          <w:sz w:val="20"/>
        </w:rPr>
        <w:t xml:space="preserve"> </w:t>
      </w:r>
      <w:r>
        <w:rPr>
          <w:i/>
          <w:color w:val="000000"/>
          <w:sz w:val="20"/>
        </w:rPr>
        <w:t>при заполнении проверочного листа)</w:t>
      </w:r>
    </w:p>
    <w:p w:rsidR="006859C1" w:rsidRDefault="006859C1" w:rsidP="006859C1">
      <w:pPr>
        <w:tabs>
          <w:tab w:val="left" w:pos="0"/>
        </w:tabs>
        <w:rPr>
          <w:i/>
          <w:color w:val="000000"/>
          <w:sz w:val="20"/>
        </w:rPr>
      </w:pPr>
      <w:r>
        <w:rPr>
          <w:i/>
          <w:color w:val="000000"/>
          <w:sz w:val="20"/>
        </w:rPr>
        <w:t>(подпись)                                                    (дата)</w:t>
      </w:r>
    </w:p>
    <w:p w:rsidR="006859C1" w:rsidRDefault="006859C1" w:rsidP="006859C1">
      <w:pPr>
        <w:tabs>
          <w:tab w:val="left" w:pos="0"/>
        </w:tabs>
        <w:rPr>
          <w:i/>
          <w:color w:val="000000"/>
          <w:sz w:val="20"/>
        </w:rPr>
      </w:pPr>
      <w:r>
        <w:rPr>
          <w:i/>
          <w:color w:val="000000"/>
          <w:sz w:val="20"/>
        </w:rPr>
        <w:t>ФИО индивидуального предпринимателя присутствовавшего</w:t>
      </w: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859C1" w:rsidRPr="00335003" w:rsidRDefault="006859C1" w:rsidP="006859C1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6859C1" w:rsidRDefault="006859C1" w:rsidP="006859C1"/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p w:rsidR="006859C1" w:rsidRDefault="006859C1" w:rsidP="006859C1">
      <w:pPr>
        <w:widowControl w:val="0"/>
        <w:autoSpaceDE w:val="0"/>
        <w:autoSpaceDN w:val="0"/>
        <w:adjustRightInd w:val="0"/>
        <w:ind w:firstLine="698"/>
        <w:jc w:val="right"/>
      </w:pPr>
    </w:p>
    <w:sectPr w:rsidR="006859C1" w:rsidSect="006859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59C1"/>
    <w:rsid w:val="00030BAB"/>
    <w:rsid w:val="00045BA8"/>
    <w:rsid w:val="001043BB"/>
    <w:rsid w:val="0018226C"/>
    <w:rsid w:val="001D063C"/>
    <w:rsid w:val="001D7ECC"/>
    <w:rsid w:val="001F6BC9"/>
    <w:rsid w:val="002A4FA6"/>
    <w:rsid w:val="002F3F99"/>
    <w:rsid w:val="00321DBD"/>
    <w:rsid w:val="00336E2F"/>
    <w:rsid w:val="003F6B80"/>
    <w:rsid w:val="003F70C2"/>
    <w:rsid w:val="00440B5F"/>
    <w:rsid w:val="004A0914"/>
    <w:rsid w:val="004D7CA8"/>
    <w:rsid w:val="00505C57"/>
    <w:rsid w:val="005B657C"/>
    <w:rsid w:val="005E31C9"/>
    <w:rsid w:val="00635970"/>
    <w:rsid w:val="00637942"/>
    <w:rsid w:val="006859C1"/>
    <w:rsid w:val="00690B00"/>
    <w:rsid w:val="006C3D8F"/>
    <w:rsid w:val="006C7C20"/>
    <w:rsid w:val="00702D4E"/>
    <w:rsid w:val="0070649A"/>
    <w:rsid w:val="00734C7C"/>
    <w:rsid w:val="00762567"/>
    <w:rsid w:val="00770DA1"/>
    <w:rsid w:val="007A1E98"/>
    <w:rsid w:val="00844BF3"/>
    <w:rsid w:val="00870CB5"/>
    <w:rsid w:val="008A3763"/>
    <w:rsid w:val="008A5BC4"/>
    <w:rsid w:val="00992447"/>
    <w:rsid w:val="00AC799C"/>
    <w:rsid w:val="00B72461"/>
    <w:rsid w:val="00B84D75"/>
    <w:rsid w:val="00BA1A3B"/>
    <w:rsid w:val="00BF4F20"/>
    <w:rsid w:val="00C533A9"/>
    <w:rsid w:val="00D20073"/>
    <w:rsid w:val="00DA7A1A"/>
    <w:rsid w:val="00DE18B3"/>
    <w:rsid w:val="00EC03C9"/>
    <w:rsid w:val="00F81F0F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9C1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9C1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6859C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6859C1"/>
    <w:rPr>
      <w:color w:val="0000FF"/>
      <w:u w:val="single"/>
    </w:rPr>
  </w:style>
  <w:style w:type="paragraph" w:customStyle="1" w:styleId="ConsPlusNormal">
    <w:name w:val="ConsPlusNormal"/>
    <w:link w:val="ConsPlusNormal0"/>
    <w:rsid w:val="006859C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859C1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685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5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859C1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6">
    <w:name w:val="Normal (Web)"/>
    <w:basedOn w:val="Standard"/>
    <w:rsid w:val="006859C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859C1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6859C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nformat">
    <w:name w:val="ConsPlusNonformat"/>
    <w:rsid w:val="00685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59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link w:val="3"/>
    <w:rsid w:val="006859C1"/>
    <w:rPr>
      <w:rFonts w:eastAsia="Times New Roman"/>
      <w:spacing w:val="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7"/>
    <w:rsid w:val="006859C1"/>
    <w:pPr>
      <w:widowControl w:val="0"/>
      <w:shd w:val="clear" w:color="auto" w:fill="FFFFFF"/>
      <w:spacing w:after="300" w:line="0" w:lineRule="atLeast"/>
      <w:jc w:val="right"/>
    </w:pPr>
    <w:rPr>
      <w:rFonts w:asciiTheme="minorHAnsi" w:hAnsiTheme="minorHAnsi" w:cstheme="minorBidi"/>
      <w:spacing w:val="1"/>
      <w:sz w:val="18"/>
      <w:szCs w:val="18"/>
      <w:lang w:eastAsia="en-US"/>
    </w:rPr>
  </w:style>
  <w:style w:type="character" w:customStyle="1" w:styleId="21">
    <w:name w:val="Основной текст2"/>
    <w:rsid w:val="00685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11">
    <w:name w:val="Без интервала1"/>
    <w:uiPriority w:val="2"/>
    <w:rsid w:val="006859C1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character" w:customStyle="1" w:styleId="pt-a0-000229">
    <w:name w:val="pt-a0-000229"/>
    <w:unhideWhenUsed/>
    <w:qFormat/>
    <w:rsid w:val="006859C1"/>
    <w:rPr>
      <w:rFonts w:cs="Times New Roman" w:hint="default"/>
      <w:sz w:val="24"/>
      <w:szCs w:val="24"/>
    </w:rPr>
  </w:style>
  <w:style w:type="character" w:customStyle="1" w:styleId="blk">
    <w:name w:val="blk"/>
    <w:unhideWhenUsed/>
    <w:rsid w:val="006859C1"/>
    <w:rPr>
      <w:rFonts w:hint="default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qFormat/>
    <w:rsid w:val="006859C1"/>
    <w:pPr>
      <w:suppressAutoHyphens/>
    </w:pPr>
    <w:rPr>
      <w:rFonts w:cs="Georgia"/>
      <w:sz w:val="28"/>
      <w:szCs w:val="20"/>
      <w:lang w:eastAsia="ar-SA"/>
    </w:rPr>
  </w:style>
  <w:style w:type="character" w:customStyle="1" w:styleId="a9">
    <w:name w:val="Гипертекстовая ссылка"/>
    <w:uiPriority w:val="99"/>
    <w:qFormat/>
    <w:rsid w:val="006859C1"/>
    <w:rPr>
      <w:b/>
      <w:bCs/>
      <w:color w:val="106BBE"/>
    </w:rPr>
  </w:style>
  <w:style w:type="paragraph" w:customStyle="1" w:styleId="pt-a-000228">
    <w:name w:val="pt-a-000228"/>
    <w:basedOn w:val="a"/>
    <w:qFormat/>
    <w:rsid w:val="006859C1"/>
    <w:pPr>
      <w:suppressAutoHyphens/>
      <w:spacing w:before="100" w:beforeAutospacing="1" w:after="100" w:afterAutospacing="1"/>
    </w:pPr>
    <w:rPr>
      <w:sz w:val="28"/>
      <w:szCs w:val="20"/>
      <w:lang w:eastAsia="ar-SA"/>
    </w:rPr>
  </w:style>
  <w:style w:type="paragraph" w:customStyle="1" w:styleId="pt-a-000057">
    <w:name w:val="pt-a-000057"/>
    <w:basedOn w:val="a"/>
    <w:rsid w:val="006859C1"/>
    <w:pPr>
      <w:suppressAutoHyphens/>
      <w:spacing w:before="100" w:beforeAutospacing="1" w:after="100" w:afterAutospacing="1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2022-02-17T13:01:00Z</cp:lastPrinted>
  <dcterms:created xsi:type="dcterms:W3CDTF">2022-01-18T06:32:00Z</dcterms:created>
  <dcterms:modified xsi:type="dcterms:W3CDTF">2022-02-21T07:56:00Z</dcterms:modified>
</cp:coreProperties>
</file>