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91" w:type="dxa"/>
        <w:tblLayout w:type="fixed"/>
        <w:tblLook w:val="04A0"/>
      </w:tblPr>
      <w:tblGrid>
        <w:gridCol w:w="3828"/>
        <w:gridCol w:w="1701"/>
        <w:gridCol w:w="3827"/>
      </w:tblGrid>
      <w:tr w:rsidR="00C63D59" w:rsidTr="00C63D59">
        <w:trPr>
          <w:trHeight w:val="1268"/>
        </w:trPr>
        <w:tc>
          <w:tcPr>
            <w:tcW w:w="3828" w:type="dxa"/>
          </w:tcPr>
          <w:p w:rsidR="00C63D59" w:rsidRDefault="00C63D59">
            <w:pPr>
              <w:spacing w:line="276" w:lineRule="auto"/>
              <w:jc w:val="center"/>
              <w:rPr>
                <w:b/>
                <w:sz w:val="18"/>
                <w:szCs w:val="18"/>
              </w:rPr>
            </w:pPr>
          </w:p>
          <w:p w:rsidR="00C63D59" w:rsidRDefault="00C63D59">
            <w:pPr>
              <w:spacing w:line="276" w:lineRule="auto"/>
              <w:jc w:val="center"/>
              <w:rPr>
                <w:b/>
                <w:sz w:val="18"/>
                <w:szCs w:val="18"/>
              </w:rPr>
            </w:pPr>
            <w:proofErr w:type="spellStart"/>
            <w:r>
              <w:rPr>
                <w:b/>
                <w:sz w:val="18"/>
                <w:szCs w:val="18"/>
              </w:rPr>
              <w:t>Къэбэрдей</w:t>
            </w:r>
            <w:proofErr w:type="spellEnd"/>
            <w:r>
              <w:rPr>
                <w:b/>
                <w:sz w:val="18"/>
                <w:szCs w:val="18"/>
              </w:rPr>
              <w:t xml:space="preserve"> </w:t>
            </w:r>
            <w:proofErr w:type="spellStart"/>
            <w:r>
              <w:rPr>
                <w:b/>
                <w:sz w:val="18"/>
                <w:szCs w:val="18"/>
              </w:rPr>
              <w:t>Балъкъэр</w:t>
            </w:r>
            <w:proofErr w:type="spellEnd"/>
            <w:r>
              <w:rPr>
                <w:b/>
                <w:sz w:val="18"/>
                <w:szCs w:val="18"/>
              </w:rPr>
              <w:t xml:space="preserve"> </w:t>
            </w:r>
            <w:proofErr w:type="spellStart"/>
            <w:r>
              <w:rPr>
                <w:b/>
                <w:sz w:val="18"/>
                <w:szCs w:val="18"/>
              </w:rPr>
              <w:t>Республикэм</w:t>
            </w:r>
            <w:proofErr w:type="spellEnd"/>
          </w:p>
          <w:p w:rsidR="00C63D59" w:rsidRDefault="00C63D59">
            <w:pPr>
              <w:spacing w:line="276" w:lineRule="auto"/>
              <w:jc w:val="center"/>
              <w:rPr>
                <w:b/>
                <w:sz w:val="18"/>
                <w:szCs w:val="18"/>
              </w:rPr>
            </w:pPr>
            <w:proofErr w:type="spellStart"/>
            <w:r>
              <w:rPr>
                <w:b/>
                <w:sz w:val="18"/>
                <w:szCs w:val="18"/>
              </w:rPr>
              <w:t>щыщ</w:t>
            </w:r>
            <w:proofErr w:type="spellEnd"/>
            <w:r>
              <w:rPr>
                <w:b/>
                <w:sz w:val="18"/>
                <w:szCs w:val="18"/>
              </w:rPr>
              <w:t xml:space="preserve"> </w:t>
            </w:r>
            <w:proofErr w:type="spellStart"/>
            <w:r>
              <w:rPr>
                <w:b/>
                <w:sz w:val="18"/>
                <w:szCs w:val="18"/>
              </w:rPr>
              <w:t>Тэрч</w:t>
            </w:r>
            <w:proofErr w:type="spellEnd"/>
            <w:r>
              <w:rPr>
                <w:b/>
                <w:sz w:val="18"/>
                <w:szCs w:val="18"/>
              </w:rPr>
              <w:t xml:space="preserve"> </w:t>
            </w:r>
            <w:proofErr w:type="spellStart"/>
            <w:r>
              <w:rPr>
                <w:b/>
                <w:sz w:val="18"/>
                <w:szCs w:val="18"/>
              </w:rPr>
              <w:t>районым</w:t>
            </w:r>
            <w:proofErr w:type="spellEnd"/>
            <w:r>
              <w:rPr>
                <w:b/>
                <w:sz w:val="18"/>
                <w:szCs w:val="18"/>
              </w:rPr>
              <w:t xml:space="preserve"> </w:t>
            </w:r>
            <w:proofErr w:type="spellStart"/>
            <w:r>
              <w:rPr>
                <w:b/>
                <w:sz w:val="18"/>
                <w:szCs w:val="18"/>
              </w:rPr>
              <w:t>хыхьэ</w:t>
            </w:r>
            <w:proofErr w:type="spellEnd"/>
          </w:p>
          <w:p w:rsidR="00C63D59" w:rsidRDefault="00C63D59">
            <w:pPr>
              <w:spacing w:line="276" w:lineRule="auto"/>
              <w:jc w:val="center"/>
              <w:rPr>
                <w:b/>
                <w:sz w:val="18"/>
                <w:szCs w:val="18"/>
              </w:rPr>
            </w:pPr>
            <w:proofErr w:type="spellStart"/>
            <w:r>
              <w:rPr>
                <w:b/>
                <w:sz w:val="18"/>
                <w:szCs w:val="18"/>
              </w:rPr>
              <w:t>Красноармейскэ</w:t>
            </w:r>
            <w:proofErr w:type="spellEnd"/>
            <w:r>
              <w:rPr>
                <w:b/>
                <w:sz w:val="18"/>
                <w:szCs w:val="18"/>
              </w:rPr>
              <w:t xml:space="preserve"> </w:t>
            </w:r>
            <w:proofErr w:type="spellStart"/>
            <w:r>
              <w:rPr>
                <w:b/>
                <w:sz w:val="18"/>
                <w:szCs w:val="18"/>
              </w:rPr>
              <w:t>къуажэм</w:t>
            </w:r>
            <w:proofErr w:type="spellEnd"/>
            <w:r>
              <w:rPr>
                <w:b/>
                <w:sz w:val="18"/>
                <w:szCs w:val="18"/>
              </w:rPr>
              <w:t xml:space="preserve"> </w:t>
            </w:r>
            <w:proofErr w:type="spellStart"/>
            <w:r>
              <w:rPr>
                <w:b/>
                <w:sz w:val="18"/>
                <w:szCs w:val="18"/>
              </w:rPr>
              <w:t>админстрацэм</w:t>
            </w:r>
            <w:proofErr w:type="spellEnd"/>
          </w:p>
          <w:p w:rsidR="00C63D59" w:rsidRDefault="00C63D59">
            <w:pPr>
              <w:spacing w:line="276" w:lineRule="auto"/>
              <w:jc w:val="center"/>
              <w:rPr>
                <w:b/>
                <w:sz w:val="18"/>
                <w:szCs w:val="18"/>
              </w:rPr>
            </w:pPr>
            <w:r>
              <w:rPr>
                <w:b/>
                <w:sz w:val="18"/>
                <w:szCs w:val="18"/>
              </w:rPr>
              <w:t xml:space="preserve">и </w:t>
            </w:r>
            <w:r>
              <w:rPr>
                <w:b/>
                <w:sz w:val="18"/>
                <w:szCs w:val="18"/>
                <w:lang w:val="en-US"/>
              </w:rPr>
              <w:t>I</w:t>
            </w:r>
            <w:proofErr w:type="spellStart"/>
            <w:r>
              <w:rPr>
                <w:b/>
                <w:sz w:val="18"/>
                <w:szCs w:val="18"/>
              </w:rPr>
              <w:t>этащхьэ</w:t>
            </w:r>
            <w:proofErr w:type="spellEnd"/>
          </w:p>
        </w:tc>
        <w:tc>
          <w:tcPr>
            <w:tcW w:w="1701" w:type="dxa"/>
            <w:hideMark/>
          </w:tcPr>
          <w:p w:rsidR="00C63D59" w:rsidRDefault="00C63D59">
            <w:pPr>
              <w:spacing w:line="276" w:lineRule="auto"/>
              <w:jc w:val="center"/>
              <w:rPr>
                <w:b/>
                <w:sz w:val="18"/>
                <w:szCs w:val="18"/>
              </w:rPr>
            </w:pPr>
            <w:r w:rsidRPr="00A174B7">
              <w:rPr>
                <w:b/>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5" o:title=""/>
                </v:shape>
                <o:OLEObject Type="Embed" ProgID="Unknown" ShapeID="_x0000_i1025" DrawAspect="Content" ObjectID="_1660994393" r:id="rId6"/>
              </w:object>
            </w:r>
          </w:p>
        </w:tc>
        <w:tc>
          <w:tcPr>
            <w:tcW w:w="3827" w:type="dxa"/>
          </w:tcPr>
          <w:p w:rsidR="00C63D59" w:rsidRDefault="00C63D59">
            <w:pPr>
              <w:spacing w:line="276" w:lineRule="auto"/>
              <w:jc w:val="center"/>
              <w:rPr>
                <w:b/>
                <w:sz w:val="18"/>
                <w:szCs w:val="18"/>
              </w:rPr>
            </w:pPr>
          </w:p>
          <w:p w:rsidR="00C63D59" w:rsidRDefault="00C63D59">
            <w:pPr>
              <w:spacing w:line="276" w:lineRule="auto"/>
              <w:jc w:val="center"/>
              <w:rPr>
                <w:b/>
                <w:sz w:val="18"/>
                <w:szCs w:val="18"/>
              </w:rPr>
            </w:pPr>
            <w:proofErr w:type="spellStart"/>
            <w:r>
              <w:rPr>
                <w:b/>
                <w:sz w:val="18"/>
                <w:szCs w:val="18"/>
              </w:rPr>
              <w:t>Къабарты-Малкъар</w:t>
            </w:r>
            <w:proofErr w:type="spellEnd"/>
            <w:r>
              <w:rPr>
                <w:b/>
                <w:sz w:val="18"/>
                <w:szCs w:val="18"/>
              </w:rPr>
              <w:t xml:space="preserve"> </w:t>
            </w:r>
            <w:proofErr w:type="spellStart"/>
            <w:r>
              <w:rPr>
                <w:b/>
                <w:sz w:val="18"/>
                <w:szCs w:val="18"/>
              </w:rPr>
              <w:t>Республиканы</w:t>
            </w:r>
            <w:proofErr w:type="spellEnd"/>
          </w:p>
          <w:p w:rsidR="00C63D59" w:rsidRDefault="00C63D59">
            <w:pPr>
              <w:spacing w:line="276" w:lineRule="auto"/>
              <w:jc w:val="center"/>
              <w:rPr>
                <w:b/>
                <w:sz w:val="18"/>
                <w:szCs w:val="18"/>
              </w:rPr>
            </w:pPr>
            <w:r>
              <w:rPr>
                <w:b/>
                <w:sz w:val="18"/>
                <w:szCs w:val="18"/>
              </w:rPr>
              <w:t xml:space="preserve">Терк </w:t>
            </w:r>
            <w:proofErr w:type="spellStart"/>
            <w:r>
              <w:rPr>
                <w:b/>
                <w:sz w:val="18"/>
                <w:szCs w:val="18"/>
              </w:rPr>
              <w:t>районуну</w:t>
            </w:r>
            <w:proofErr w:type="spellEnd"/>
            <w:r>
              <w:rPr>
                <w:b/>
                <w:sz w:val="18"/>
                <w:szCs w:val="18"/>
              </w:rPr>
              <w:t xml:space="preserve"> Красноармейское</w:t>
            </w:r>
          </w:p>
          <w:p w:rsidR="00C63D59" w:rsidRDefault="00C63D59">
            <w:pPr>
              <w:spacing w:line="276" w:lineRule="auto"/>
              <w:jc w:val="center"/>
              <w:rPr>
                <w:b/>
                <w:sz w:val="18"/>
                <w:szCs w:val="18"/>
              </w:rPr>
            </w:pPr>
            <w:proofErr w:type="spellStart"/>
            <w:r>
              <w:rPr>
                <w:b/>
                <w:sz w:val="18"/>
                <w:szCs w:val="18"/>
              </w:rPr>
              <w:t>элини</w:t>
            </w:r>
            <w:proofErr w:type="spellEnd"/>
            <w:r>
              <w:rPr>
                <w:b/>
                <w:sz w:val="18"/>
                <w:szCs w:val="18"/>
              </w:rPr>
              <w:t xml:space="preserve"> </w:t>
            </w:r>
            <w:proofErr w:type="spellStart"/>
            <w:r>
              <w:rPr>
                <w:b/>
                <w:sz w:val="18"/>
                <w:szCs w:val="18"/>
              </w:rPr>
              <w:t>мекхеме</w:t>
            </w:r>
            <w:proofErr w:type="spellEnd"/>
          </w:p>
          <w:p w:rsidR="00C63D59" w:rsidRDefault="00C63D59">
            <w:pPr>
              <w:spacing w:line="276" w:lineRule="auto"/>
              <w:jc w:val="center"/>
              <w:rPr>
                <w:b/>
                <w:sz w:val="18"/>
                <w:szCs w:val="18"/>
              </w:rPr>
            </w:pPr>
            <w:proofErr w:type="spellStart"/>
            <w:r>
              <w:rPr>
                <w:b/>
                <w:sz w:val="18"/>
                <w:szCs w:val="18"/>
              </w:rPr>
              <w:t>администрациясыны</w:t>
            </w:r>
            <w:proofErr w:type="spellEnd"/>
            <w:r>
              <w:rPr>
                <w:b/>
                <w:sz w:val="18"/>
                <w:szCs w:val="18"/>
              </w:rPr>
              <w:t xml:space="preserve"> </w:t>
            </w:r>
            <w:proofErr w:type="spellStart"/>
            <w:r>
              <w:rPr>
                <w:b/>
                <w:sz w:val="18"/>
                <w:szCs w:val="18"/>
              </w:rPr>
              <w:t>башчысы</w:t>
            </w:r>
            <w:proofErr w:type="spellEnd"/>
          </w:p>
        </w:tc>
      </w:tr>
    </w:tbl>
    <w:p w:rsidR="00C63D59" w:rsidRDefault="00C63D59" w:rsidP="00C63D59">
      <w:pPr>
        <w:rPr>
          <w:b/>
        </w:rPr>
      </w:pPr>
    </w:p>
    <w:p w:rsidR="00C63D59" w:rsidRDefault="00C63D59" w:rsidP="00C63D59">
      <w:pPr>
        <w:pStyle w:val="1"/>
        <w:jc w:val="center"/>
        <w:rPr>
          <w:b/>
          <w:bCs/>
          <w:sz w:val="24"/>
        </w:rPr>
      </w:pPr>
      <w:r>
        <w:rPr>
          <w:b/>
          <w:sz w:val="24"/>
        </w:rPr>
        <w:t xml:space="preserve">МУ «МЕСТНАЯ АДМИНИСТРАЦИЯ СЕЛЬСКОГО ПОСЕЛЕНИЯ КРАСНОАРМЕЙСКОЕ» </w:t>
      </w:r>
      <w:r>
        <w:rPr>
          <w:b/>
          <w:bCs/>
          <w:sz w:val="24"/>
        </w:rPr>
        <w:t xml:space="preserve">ТЕРСКОГО МУНИЦИПАЛЬНОГО   </w:t>
      </w:r>
    </w:p>
    <w:p w:rsidR="00C63D59" w:rsidRDefault="00C63D59" w:rsidP="00C63D59">
      <w:pPr>
        <w:pStyle w:val="1"/>
        <w:jc w:val="center"/>
        <w:rPr>
          <w:b/>
          <w:sz w:val="24"/>
        </w:rPr>
      </w:pPr>
      <w:r>
        <w:rPr>
          <w:b/>
          <w:bCs/>
          <w:sz w:val="24"/>
        </w:rPr>
        <w:t>РАЙОНА  КАБАРДИНО-БАЛКАРСКОЙ РЕСПУБЛИКИ</w:t>
      </w:r>
    </w:p>
    <w:p w:rsidR="00C63D59" w:rsidRDefault="00EA6F11" w:rsidP="00C63D59">
      <w:pPr>
        <w:jc w:val="center"/>
        <w:rPr>
          <w:b/>
        </w:rPr>
      </w:pPr>
      <w:r w:rsidRPr="00EA6F11">
        <w:pict>
          <v:line id="_x0000_s1026" style="position:absolute;left:0;text-align:left;z-index:251660288" from="-6.95pt,6.65pt" to="461.65pt,6.65pt" o:allowincell="f"/>
        </w:pict>
      </w:r>
      <w:r w:rsidRPr="00EA6F11">
        <w:pict>
          <v:line id="_x0000_s1027" style="position:absolute;left:0;text-align:left;z-index:251661312" from="-6.95pt,8.65pt" to="461.65pt,8.65pt" o:allowincell="f"/>
        </w:pict>
      </w:r>
    </w:p>
    <w:p w:rsidR="00C63D59" w:rsidRDefault="00C63D59" w:rsidP="00C63D59">
      <w:pPr>
        <w:jc w:val="center"/>
        <w:rPr>
          <w:b/>
          <w:sz w:val="20"/>
          <w:szCs w:val="20"/>
        </w:rPr>
      </w:pPr>
      <w:r>
        <w:rPr>
          <w:b/>
          <w:sz w:val="20"/>
          <w:szCs w:val="20"/>
        </w:rPr>
        <w:t>361217, КБР, Терский район, с. Красноармейское, ул. Центральная 45, те. 8(86632)71135.</w:t>
      </w:r>
    </w:p>
    <w:p w:rsidR="00C63D59" w:rsidRDefault="00C63D59" w:rsidP="00C63D59"/>
    <w:p w:rsidR="00C63D59" w:rsidRDefault="00A244D3" w:rsidP="00C63D59">
      <w:pPr>
        <w:ind w:left="284" w:right="141"/>
        <w:rPr>
          <w:b/>
        </w:rPr>
      </w:pPr>
      <w:r>
        <w:rPr>
          <w:b/>
        </w:rPr>
        <w:t>«07</w:t>
      </w:r>
      <w:r w:rsidR="00C63D59">
        <w:rPr>
          <w:b/>
        </w:rPr>
        <w:t xml:space="preserve">» </w:t>
      </w:r>
      <w:r>
        <w:rPr>
          <w:b/>
        </w:rPr>
        <w:t>сентября</w:t>
      </w:r>
      <w:r w:rsidR="00C63D59">
        <w:rPr>
          <w:b/>
        </w:rPr>
        <w:t xml:space="preserve">  2020 г.</w:t>
      </w:r>
      <w:r w:rsidR="00C63D59">
        <w:rPr>
          <w:b/>
        </w:rPr>
        <w:tab/>
      </w:r>
      <w:r w:rsidR="00C63D59">
        <w:rPr>
          <w:b/>
        </w:rPr>
        <w:tab/>
      </w:r>
      <w:r w:rsidR="00C63D59">
        <w:rPr>
          <w:b/>
        </w:rPr>
        <w:tab/>
      </w:r>
      <w:r w:rsidR="00C63D59">
        <w:rPr>
          <w:b/>
        </w:rPr>
        <w:tab/>
      </w:r>
      <w:r w:rsidR="00E81B6A">
        <w:rPr>
          <w:b/>
        </w:rPr>
        <w:t xml:space="preserve">                 </w:t>
      </w:r>
      <w:r>
        <w:rPr>
          <w:b/>
        </w:rPr>
        <w:t xml:space="preserve">            </w:t>
      </w:r>
      <w:r w:rsidR="00E81B6A">
        <w:rPr>
          <w:b/>
        </w:rPr>
        <w:t xml:space="preserve">  </w:t>
      </w:r>
      <w:r w:rsidR="00C63D59">
        <w:rPr>
          <w:b/>
        </w:rPr>
        <w:t xml:space="preserve">с.п. Красноармейское  </w:t>
      </w:r>
    </w:p>
    <w:p w:rsidR="00C63D59" w:rsidRDefault="00C63D59" w:rsidP="00C63D59">
      <w:pPr>
        <w:ind w:left="284" w:right="141"/>
        <w:jc w:val="right"/>
        <w:rPr>
          <w:b/>
        </w:rPr>
      </w:pPr>
    </w:p>
    <w:p w:rsidR="00A244D3" w:rsidRDefault="00A244D3" w:rsidP="00C63D59">
      <w:pPr>
        <w:pStyle w:val="a4"/>
        <w:ind w:left="284" w:right="141"/>
        <w:jc w:val="center"/>
        <w:rPr>
          <w:rFonts w:ascii="Times New Roman" w:hAnsi="Times New Roman" w:cs="Times New Roman"/>
          <w:b/>
          <w:sz w:val="28"/>
          <w:szCs w:val="28"/>
        </w:rPr>
      </w:pPr>
    </w:p>
    <w:p w:rsidR="00C63D59" w:rsidRDefault="00A244D3" w:rsidP="00C63D59">
      <w:pPr>
        <w:pStyle w:val="a4"/>
        <w:ind w:left="284" w:right="141"/>
        <w:jc w:val="center"/>
        <w:rPr>
          <w:rFonts w:ascii="Times New Roman" w:hAnsi="Times New Roman" w:cs="Times New Roman"/>
          <w:b/>
          <w:sz w:val="28"/>
          <w:szCs w:val="28"/>
        </w:rPr>
      </w:pPr>
      <w:r>
        <w:rPr>
          <w:rFonts w:ascii="Times New Roman" w:hAnsi="Times New Roman" w:cs="Times New Roman"/>
          <w:b/>
          <w:sz w:val="28"/>
          <w:szCs w:val="28"/>
        </w:rPr>
        <w:t>ПОСТАНОВЛЕНИЕ № 31</w:t>
      </w:r>
    </w:p>
    <w:p w:rsidR="00C63D59" w:rsidRPr="00EA537D" w:rsidRDefault="00C63D59" w:rsidP="00C63D59">
      <w:pPr>
        <w:jc w:val="center"/>
        <w:rPr>
          <w:b/>
          <w:bCs/>
        </w:rPr>
      </w:pPr>
      <w:r w:rsidRPr="00EA537D">
        <w:rPr>
          <w:b/>
        </w:rPr>
        <w:t xml:space="preserve">Об утверждении  административного регламента </w:t>
      </w:r>
      <w:r w:rsidRPr="00EA537D">
        <w:rPr>
          <w:b/>
          <w:bCs/>
        </w:rPr>
        <w:t xml:space="preserve"> </w:t>
      </w:r>
      <w:r w:rsidR="00556339">
        <w:rPr>
          <w:b/>
          <w:bCs/>
        </w:rPr>
        <w:t>по предоставлению муниципальной  услуги   «</w:t>
      </w:r>
      <w:r w:rsidRPr="00EA537D">
        <w:rPr>
          <w:b/>
          <w:bCs/>
        </w:rPr>
        <w:t>Присвоение, изменение и аннулирование адресов  в</w:t>
      </w:r>
    </w:p>
    <w:p w:rsidR="00C63D59" w:rsidRPr="00EA537D" w:rsidRDefault="00C63D59" w:rsidP="00C63D59">
      <w:pPr>
        <w:jc w:val="center"/>
        <w:rPr>
          <w:b/>
          <w:bCs/>
        </w:rPr>
      </w:pPr>
      <w:r w:rsidRPr="00EA537D">
        <w:rPr>
          <w:b/>
          <w:bCs/>
        </w:rPr>
        <w:t xml:space="preserve">сельском поселении </w:t>
      </w:r>
      <w:r w:rsidR="00E81B6A">
        <w:rPr>
          <w:b/>
          <w:bCs/>
        </w:rPr>
        <w:t>Красноармейское</w:t>
      </w:r>
      <w:r w:rsidRPr="00EA537D">
        <w:rPr>
          <w:b/>
        </w:rPr>
        <w:t>»</w:t>
      </w:r>
    </w:p>
    <w:p w:rsidR="00C63D59" w:rsidRDefault="00C63D59" w:rsidP="00C63D59"/>
    <w:p w:rsidR="00C63D59" w:rsidRDefault="00C63D59" w:rsidP="00C63D59">
      <w:pPr>
        <w:tabs>
          <w:tab w:val="left" w:pos="836"/>
        </w:tabs>
        <w:ind w:firstLine="814"/>
        <w:jc w:val="both"/>
      </w:pPr>
      <w:r>
        <w:tab/>
      </w:r>
    </w:p>
    <w:p w:rsidR="00C63D59" w:rsidRPr="0069464C" w:rsidRDefault="00C63D59" w:rsidP="00C63D59">
      <w:pPr>
        <w:ind w:firstLine="851"/>
        <w:jc w:val="both"/>
        <w:rPr>
          <w:bCs/>
        </w:rPr>
      </w:pPr>
      <w:r w:rsidRPr="0069464C">
        <w:rPr>
          <w:bCs/>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19.11.2014 № 1221 «Об утверждении правил присвоения, изменения и аннулирования адресов»</w:t>
      </w:r>
      <w:r>
        <w:rPr>
          <w:bCs/>
        </w:rPr>
        <w:t xml:space="preserve"> </w:t>
      </w:r>
      <w:r w:rsidRPr="0069464C">
        <w:rPr>
          <w:bCs/>
        </w:rPr>
        <w:t xml:space="preserve">администрация </w:t>
      </w:r>
      <w:r>
        <w:rPr>
          <w:bCs/>
        </w:rPr>
        <w:t xml:space="preserve">сельского поселения </w:t>
      </w:r>
      <w:r w:rsidR="00E81B6A">
        <w:rPr>
          <w:bCs/>
        </w:rPr>
        <w:t>Красноармейское</w:t>
      </w:r>
      <w:r w:rsidRPr="0069464C">
        <w:rPr>
          <w:bCs/>
        </w:rPr>
        <w:t xml:space="preserve">  </w:t>
      </w:r>
      <w:r w:rsidRPr="00E81B6A">
        <w:rPr>
          <w:b/>
          <w:bCs/>
        </w:rPr>
        <w:t>ПОСТАНОВЛЯЕТ</w:t>
      </w:r>
      <w:r w:rsidRPr="0069464C">
        <w:rPr>
          <w:bCs/>
        </w:rPr>
        <w:t>:</w:t>
      </w:r>
    </w:p>
    <w:p w:rsidR="00C63D59" w:rsidRPr="0069464C" w:rsidRDefault="00C63D59" w:rsidP="00C63D59">
      <w:pPr>
        <w:ind w:firstLine="851"/>
        <w:jc w:val="both"/>
        <w:rPr>
          <w:bCs/>
        </w:rPr>
      </w:pPr>
    </w:p>
    <w:p w:rsidR="00C63D59" w:rsidRPr="0069464C" w:rsidRDefault="00C63D59" w:rsidP="00C63D59">
      <w:pPr>
        <w:rPr>
          <w:bCs/>
        </w:rPr>
      </w:pPr>
      <w:r w:rsidRPr="0069464C">
        <w:t xml:space="preserve">1. Утвердить административный регламент администрации </w:t>
      </w:r>
      <w:r>
        <w:t xml:space="preserve">сельского поселения </w:t>
      </w:r>
      <w:r w:rsidR="00E81B6A">
        <w:t>Красноармейское</w:t>
      </w:r>
      <w:r w:rsidRPr="0069464C">
        <w:t xml:space="preserve"> по оказанию  муниципальной услуги  «</w:t>
      </w:r>
      <w:r w:rsidRPr="0069464C">
        <w:rPr>
          <w:bCs/>
        </w:rPr>
        <w:t>Присвоение, изменение и аннулирование адресов</w:t>
      </w:r>
      <w:r>
        <w:rPr>
          <w:bCs/>
        </w:rPr>
        <w:t xml:space="preserve"> в сельском поселении </w:t>
      </w:r>
      <w:r w:rsidR="00E81B6A">
        <w:rPr>
          <w:bCs/>
        </w:rPr>
        <w:t>Красноармейское</w:t>
      </w:r>
      <w:r w:rsidRPr="0069464C">
        <w:rPr>
          <w:bCs/>
        </w:rPr>
        <w:t>» (прилагается).</w:t>
      </w:r>
    </w:p>
    <w:p w:rsidR="00C63D59" w:rsidRPr="0069464C" w:rsidRDefault="00C63D59" w:rsidP="00C63D59">
      <w:pPr>
        <w:jc w:val="both"/>
      </w:pPr>
      <w:r w:rsidRPr="0069464C">
        <w:t xml:space="preserve">2. Признать утратившим силу постановление администрации </w:t>
      </w:r>
      <w:r>
        <w:t xml:space="preserve">Сельского поселения </w:t>
      </w:r>
      <w:r w:rsidR="00E81B6A">
        <w:t>Красноармейское</w:t>
      </w:r>
      <w:r>
        <w:t xml:space="preserve"> от 02.10.2017 г. № 3</w:t>
      </w:r>
      <w:r w:rsidR="00C471B2">
        <w:t>8</w:t>
      </w:r>
      <w:r w:rsidRPr="0069464C">
        <w:t xml:space="preserve"> «Об утверждении административного регламента  по предоставлению  муниципальной усл</w:t>
      </w:r>
      <w:r>
        <w:t xml:space="preserve">уги «Присвоение, изменение и аннулирование адресов в сельском поселении </w:t>
      </w:r>
      <w:r w:rsidR="00E81B6A">
        <w:t>Красноармейское</w:t>
      </w:r>
      <w:r>
        <w:t>»</w:t>
      </w:r>
      <w:r w:rsidRPr="0069464C">
        <w:t xml:space="preserve">.  </w:t>
      </w:r>
    </w:p>
    <w:p w:rsidR="00C63D59" w:rsidRPr="00B1662D" w:rsidRDefault="00C63D59" w:rsidP="00C63D59">
      <w:pPr>
        <w:jc w:val="both"/>
        <w:rPr>
          <w:kern w:val="1"/>
          <w:shd w:val="clear" w:color="auto" w:fill="FFFFFF"/>
        </w:rPr>
      </w:pPr>
      <w:r w:rsidRPr="00B1662D">
        <w:t xml:space="preserve">3. </w:t>
      </w:r>
      <w:r w:rsidRPr="00B1662D">
        <w:rPr>
          <w:kern w:val="1"/>
          <w:shd w:val="clear" w:color="auto" w:fill="FFFFFF"/>
        </w:rPr>
        <w:t>Обнародовать настоящее постановление и разместить его на официальном сайте Терского муниципального района в сети Интернет.</w:t>
      </w:r>
    </w:p>
    <w:p w:rsidR="00C63D59" w:rsidRPr="00B1662D" w:rsidRDefault="00C63D59" w:rsidP="00C63D59">
      <w:pPr>
        <w:jc w:val="both"/>
        <w:rPr>
          <w:kern w:val="1"/>
          <w:shd w:val="clear" w:color="auto" w:fill="FFFFFF"/>
        </w:rPr>
      </w:pPr>
      <w:r w:rsidRPr="00B1662D">
        <w:rPr>
          <w:kern w:val="1"/>
          <w:shd w:val="clear" w:color="auto" w:fill="FFFFFF"/>
        </w:rPr>
        <w:t>4. Контроль за выполнением настоящего постановления оставляю за собой.</w:t>
      </w:r>
    </w:p>
    <w:p w:rsidR="00C63D59" w:rsidRPr="00B1662D" w:rsidRDefault="00C63D59" w:rsidP="00C63D59">
      <w:pPr>
        <w:widowControl w:val="0"/>
        <w:tabs>
          <w:tab w:val="left" w:pos="851"/>
        </w:tabs>
        <w:autoSpaceDE w:val="0"/>
        <w:jc w:val="both"/>
      </w:pPr>
      <w:r w:rsidRPr="00B1662D">
        <w:t>5. Постановление вступает в силу после его официального обнародования.</w:t>
      </w:r>
    </w:p>
    <w:p w:rsidR="00C63D59" w:rsidRDefault="00C63D59" w:rsidP="00C63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63D59" w:rsidRDefault="00C63D59" w:rsidP="00C63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63D59" w:rsidRPr="0069464C" w:rsidRDefault="00C63D59" w:rsidP="00C63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63D59" w:rsidRPr="00B1662D" w:rsidRDefault="00C63D59" w:rsidP="00C63D59">
      <w:pPr>
        <w:jc w:val="both"/>
      </w:pPr>
    </w:p>
    <w:p w:rsidR="00C63D59" w:rsidRPr="00B1662D" w:rsidRDefault="00C63D59" w:rsidP="00C63D59">
      <w:pPr>
        <w:autoSpaceDE w:val="0"/>
        <w:autoSpaceDN w:val="0"/>
        <w:adjustRightInd w:val="0"/>
        <w:jc w:val="both"/>
      </w:pPr>
      <w:r w:rsidRPr="00B1662D">
        <w:t xml:space="preserve">Глава </w:t>
      </w:r>
      <w:r w:rsidR="00E81B6A">
        <w:t xml:space="preserve">местной </w:t>
      </w:r>
      <w:r w:rsidRPr="00B1662D">
        <w:t>администрации</w:t>
      </w:r>
    </w:p>
    <w:p w:rsidR="00C63D59" w:rsidRPr="00B1662D" w:rsidRDefault="00C63D59" w:rsidP="00C63D59">
      <w:pPr>
        <w:autoSpaceDE w:val="0"/>
        <w:autoSpaceDN w:val="0"/>
        <w:adjustRightInd w:val="0"/>
        <w:jc w:val="both"/>
      </w:pPr>
      <w:r w:rsidRPr="00B1662D">
        <w:t xml:space="preserve">сельского поселения  </w:t>
      </w:r>
      <w:r w:rsidR="00E81B6A">
        <w:t>Красноармейское</w:t>
      </w:r>
      <w:r w:rsidRPr="00B1662D">
        <w:t xml:space="preserve">                                       </w:t>
      </w:r>
      <w:r>
        <w:t xml:space="preserve">       </w:t>
      </w:r>
      <w:r w:rsidR="00E81B6A">
        <w:t xml:space="preserve">               Р.А. </w:t>
      </w:r>
      <w:proofErr w:type="spellStart"/>
      <w:r w:rsidR="00E81B6A">
        <w:t>Ансоков</w:t>
      </w:r>
      <w:proofErr w:type="spellEnd"/>
    </w:p>
    <w:p w:rsidR="00C63D59" w:rsidRPr="0069464C" w:rsidRDefault="00C63D59" w:rsidP="00C63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rsidR="00E81B6A" w:rsidRDefault="00E81B6A" w:rsidP="00C63D59">
      <w:pPr>
        <w:pStyle w:val="a0"/>
        <w:spacing w:after="0" w:line="307" w:lineRule="exact"/>
        <w:ind w:left="5700" w:right="860"/>
        <w:rPr>
          <w:rStyle w:val="312pt"/>
          <w:color w:val="000000"/>
          <w:sz w:val="24"/>
          <w:szCs w:val="24"/>
        </w:rPr>
      </w:pPr>
    </w:p>
    <w:p w:rsidR="00E81B6A" w:rsidRDefault="00E81B6A" w:rsidP="00C63D59">
      <w:pPr>
        <w:pStyle w:val="a0"/>
        <w:spacing w:after="0" w:line="307" w:lineRule="exact"/>
        <w:ind w:left="5700" w:right="860"/>
        <w:rPr>
          <w:rStyle w:val="312pt"/>
          <w:color w:val="000000"/>
          <w:sz w:val="24"/>
          <w:szCs w:val="24"/>
        </w:rPr>
      </w:pPr>
    </w:p>
    <w:p w:rsidR="00E81B6A" w:rsidRDefault="00E81B6A" w:rsidP="00C63D59">
      <w:pPr>
        <w:pStyle w:val="a0"/>
        <w:spacing w:after="0" w:line="307" w:lineRule="exact"/>
        <w:ind w:left="5700" w:right="860"/>
        <w:rPr>
          <w:rStyle w:val="312pt"/>
          <w:color w:val="000000"/>
          <w:sz w:val="24"/>
          <w:szCs w:val="24"/>
        </w:rPr>
      </w:pPr>
    </w:p>
    <w:p w:rsidR="00E81B6A" w:rsidRDefault="00E81B6A" w:rsidP="00C63D59">
      <w:pPr>
        <w:pStyle w:val="a0"/>
        <w:spacing w:after="0" w:line="307" w:lineRule="exact"/>
        <w:ind w:left="5700" w:right="860"/>
        <w:rPr>
          <w:rStyle w:val="312pt"/>
          <w:color w:val="000000"/>
          <w:sz w:val="24"/>
          <w:szCs w:val="24"/>
        </w:rPr>
      </w:pPr>
    </w:p>
    <w:p w:rsidR="00C63D59" w:rsidRPr="00A114C8" w:rsidRDefault="00E81B6A" w:rsidP="00E81B6A">
      <w:pPr>
        <w:pStyle w:val="a0"/>
        <w:spacing w:after="0" w:line="307" w:lineRule="exact"/>
        <w:ind w:left="4820" w:right="-1"/>
        <w:jc w:val="right"/>
        <w:rPr>
          <w:sz w:val="24"/>
          <w:szCs w:val="24"/>
        </w:rPr>
      </w:pPr>
      <w:r>
        <w:rPr>
          <w:rStyle w:val="312pt"/>
          <w:color w:val="000000"/>
          <w:sz w:val="24"/>
          <w:szCs w:val="24"/>
        </w:rPr>
        <w:lastRenderedPageBreak/>
        <w:t xml:space="preserve">Приложение к  </w:t>
      </w:r>
      <w:r w:rsidR="00C63D59" w:rsidRPr="00A114C8">
        <w:rPr>
          <w:rStyle w:val="312pt"/>
          <w:color w:val="000000"/>
          <w:sz w:val="24"/>
          <w:szCs w:val="24"/>
        </w:rPr>
        <w:t xml:space="preserve"> постановлению администрации сельского поселения </w:t>
      </w:r>
      <w:r>
        <w:rPr>
          <w:rStyle w:val="312pt"/>
          <w:color w:val="000000"/>
          <w:sz w:val="24"/>
          <w:szCs w:val="24"/>
        </w:rPr>
        <w:t>Красноармейское</w:t>
      </w:r>
    </w:p>
    <w:p w:rsidR="00C63D59" w:rsidRPr="00A114C8" w:rsidRDefault="00C63D59" w:rsidP="00E81B6A">
      <w:pPr>
        <w:pStyle w:val="a0"/>
        <w:tabs>
          <w:tab w:val="left" w:leader="underscore" w:pos="8623"/>
        </w:tabs>
        <w:spacing w:after="0" w:line="307" w:lineRule="exact"/>
        <w:ind w:left="4820" w:right="-1"/>
        <w:jc w:val="right"/>
        <w:rPr>
          <w:sz w:val="24"/>
          <w:szCs w:val="24"/>
        </w:rPr>
      </w:pPr>
      <w:r w:rsidRPr="00A114C8">
        <w:rPr>
          <w:rStyle w:val="312pt"/>
          <w:color w:val="000000"/>
          <w:sz w:val="24"/>
          <w:szCs w:val="24"/>
        </w:rPr>
        <w:t>от</w:t>
      </w:r>
      <w:r w:rsidR="00A244D3">
        <w:rPr>
          <w:rStyle w:val="312pt"/>
          <w:color w:val="000000"/>
          <w:sz w:val="24"/>
          <w:szCs w:val="24"/>
        </w:rPr>
        <w:t xml:space="preserve"> 07.09.</w:t>
      </w:r>
      <w:r w:rsidRPr="00A114C8">
        <w:rPr>
          <w:rStyle w:val="312pt"/>
          <w:color w:val="000000"/>
          <w:sz w:val="24"/>
          <w:szCs w:val="24"/>
        </w:rPr>
        <w:t xml:space="preserve">2020 года № </w:t>
      </w:r>
      <w:r w:rsidR="00A244D3">
        <w:rPr>
          <w:rStyle w:val="312pt"/>
          <w:color w:val="000000"/>
          <w:sz w:val="24"/>
          <w:szCs w:val="24"/>
        </w:rPr>
        <w:t>31</w:t>
      </w:r>
    </w:p>
    <w:p w:rsidR="00C63D59" w:rsidRDefault="00C63D59" w:rsidP="00C63D59">
      <w:pPr>
        <w:keepNext/>
        <w:widowControl w:val="0"/>
        <w:ind w:firstLine="709"/>
        <w:jc w:val="right"/>
        <w:rPr>
          <w:b/>
          <w:bCs/>
        </w:rPr>
      </w:pPr>
      <w:r>
        <w:rPr>
          <w:b/>
          <w:bCs/>
        </w:rPr>
        <w:t xml:space="preserve">  </w:t>
      </w:r>
    </w:p>
    <w:p w:rsidR="00C63D59" w:rsidRDefault="00C63D59" w:rsidP="00C63D59">
      <w:pPr>
        <w:keepNext/>
        <w:widowControl w:val="0"/>
        <w:ind w:firstLine="709"/>
        <w:jc w:val="center"/>
        <w:rPr>
          <w:b/>
          <w:bCs/>
        </w:rPr>
      </w:pPr>
    </w:p>
    <w:p w:rsidR="00C63D59" w:rsidRDefault="00C63D59" w:rsidP="00C63D59">
      <w:pPr>
        <w:keepNext/>
        <w:widowControl w:val="0"/>
        <w:ind w:firstLine="709"/>
        <w:jc w:val="center"/>
        <w:rPr>
          <w:b/>
          <w:bCs/>
        </w:rPr>
      </w:pPr>
      <w:r>
        <w:rPr>
          <w:b/>
          <w:bCs/>
        </w:rPr>
        <w:t xml:space="preserve">Административный регламент </w:t>
      </w:r>
      <w:r w:rsidR="00556339">
        <w:rPr>
          <w:b/>
          <w:bCs/>
        </w:rPr>
        <w:t>по</w:t>
      </w:r>
    </w:p>
    <w:p w:rsidR="00C63D59" w:rsidRDefault="00C63D59" w:rsidP="00C63D59">
      <w:pPr>
        <w:ind w:firstLine="709"/>
        <w:jc w:val="center"/>
        <w:rPr>
          <w:b/>
          <w:bCs/>
        </w:rPr>
      </w:pPr>
      <w:r>
        <w:rPr>
          <w:b/>
          <w:bCs/>
        </w:rPr>
        <w:t>предоставлени</w:t>
      </w:r>
      <w:r w:rsidR="00556339">
        <w:rPr>
          <w:b/>
          <w:bCs/>
        </w:rPr>
        <w:t>ю</w:t>
      </w:r>
      <w:r>
        <w:rPr>
          <w:b/>
          <w:bCs/>
        </w:rPr>
        <w:t xml:space="preserve"> муниципальной услуги «Присвоение, изменение и аннулирование адресов муниципального образования»</w:t>
      </w:r>
    </w:p>
    <w:p w:rsidR="00C63D59" w:rsidRDefault="00C63D59" w:rsidP="00C63D59">
      <w:pPr>
        <w:keepNext/>
        <w:widowControl w:val="0"/>
        <w:tabs>
          <w:tab w:val="left" w:pos="5940"/>
        </w:tabs>
        <w:ind w:firstLine="709"/>
        <w:jc w:val="center"/>
        <w:rPr>
          <w:b/>
          <w:bCs/>
        </w:rPr>
      </w:pPr>
    </w:p>
    <w:p w:rsidR="00C63D59" w:rsidRDefault="00C63D59" w:rsidP="00C63D59">
      <w:pPr>
        <w:widowControl w:val="0"/>
        <w:tabs>
          <w:tab w:val="left" w:pos="700"/>
        </w:tabs>
        <w:ind w:firstLine="709"/>
        <w:jc w:val="center"/>
        <w:rPr>
          <w:b/>
          <w:bCs/>
        </w:rPr>
      </w:pPr>
      <w:r>
        <w:rPr>
          <w:b/>
          <w:bCs/>
        </w:rPr>
        <w:t>Общие положения</w:t>
      </w:r>
    </w:p>
    <w:p w:rsidR="00C63D59" w:rsidRDefault="00C63D59" w:rsidP="00C63D59">
      <w:pPr>
        <w:widowControl w:val="0"/>
        <w:tabs>
          <w:tab w:val="left" w:pos="700"/>
        </w:tabs>
        <w:ind w:firstLine="709"/>
        <w:jc w:val="center"/>
      </w:pPr>
      <w:r>
        <w:rPr>
          <w:b/>
          <w:bCs/>
        </w:rPr>
        <w:t>1. Предмет регулирования административного регламента</w:t>
      </w:r>
    </w:p>
    <w:p w:rsidR="00C63D59" w:rsidRDefault="00C63D59" w:rsidP="00C63D59">
      <w:pPr>
        <w:ind w:firstLine="709"/>
        <w:jc w:val="both"/>
      </w:pPr>
      <w:r>
        <w:t xml:space="preserve">1.1. Административный регламент предоставления муниципальной услуги «Присвоение, изменение и аннулирование адресов муниципального образования»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Pr>
          <w:color w:val="000000"/>
        </w:rPr>
        <w:t xml:space="preserve">сельского поселения </w:t>
      </w:r>
      <w:r w:rsidR="00E81B6A">
        <w:rPr>
          <w:color w:val="000000"/>
        </w:rPr>
        <w:t>Красноармейское</w:t>
      </w:r>
      <w:r w:rsidRPr="00CA511A">
        <w:t xml:space="preserve"> </w:t>
      </w:r>
      <w:r>
        <w:rPr>
          <w:color w:val="000000"/>
        </w:rPr>
        <w:t xml:space="preserve"> Терского муниципального района Кабардино-Балкарской Республики </w:t>
      </w:r>
      <w:r>
        <w:t>(далее – Администрация).</w:t>
      </w:r>
      <w:r>
        <w:rPr>
          <w:i/>
          <w:iCs/>
          <w:sz w:val="20"/>
          <w:szCs w:val="20"/>
        </w:rPr>
        <w:t xml:space="preserve"> </w:t>
      </w:r>
      <w:r>
        <w:t>Настоящий Административный регламент разработан в целях повышения качества предоставления и исполнения муниципальной услуги, в том числе:</w:t>
      </w:r>
    </w:p>
    <w:p w:rsidR="00C63D59" w:rsidRDefault="00C63D59" w:rsidP="00C63D59">
      <w:pPr>
        <w:widowControl w:val="0"/>
        <w:ind w:firstLine="709"/>
        <w:jc w:val="both"/>
      </w:pPr>
      <w:r>
        <w:t>- упорядочения административных процедур (действий);</w:t>
      </w:r>
    </w:p>
    <w:p w:rsidR="00C63D59" w:rsidRDefault="00C63D59" w:rsidP="00C63D59">
      <w:pPr>
        <w:widowControl w:val="0"/>
        <w:ind w:firstLine="709"/>
        <w:jc w:val="both"/>
      </w:pPr>
      <w:r>
        <w:t>- сокращения количества документов, предоставляемых гражданами для предоставления муниципальной услуги;</w:t>
      </w:r>
    </w:p>
    <w:p w:rsidR="00C63D59" w:rsidRDefault="00C63D59" w:rsidP="00C63D59">
      <w:pPr>
        <w:widowControl w:val="0"/>
        <w:ind w:firstLine="709"/>
        <w:jc w:val="both"/>
        <w:rPr>
          <w:b/>
          <w:bCs/>
        </w:rPr>
      </w:pPr>
      <w:r>
        <w:t>- установления ответственности должностных лиц Администрации,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C63D59" w:rsidRDefault="00C63D59" w:rsidP="00E81B6A">
      <w:pPr>
        <w:widowControl w:val="0"/>
        <w:ind w:firstLine="709"/>
        <w:jc w:val="center"/>
        <w:rPr>
          <w:b/>
          <w:bCs/>
        </w:rPr>
      </w:pPr>
      <w:r>
        <w:rPr>
          <w:b/>
          <w:bCs/>
        </w:rPr>
        <w:t>2. Круг заявителей при предоставлении муниципальной услуги</w:t>
      </w:r>
    </w:p>
    <w:tbl>
      <w:tblPr>
        <w:tblW w:w="9356" w:type="dxa"/>
        <w:tblLayout w:type="fixed"/>
        <w:tblCellMar>
          <w:left w:w="0" w:type="dxa"/>
          <w:right w:w="0" w:type="dxa"/>
        </w:tblCellMar>
        <w:tblLook w:val="0000"/>
      </w:tblPr>
      <w:tblGrid>
        <w:gridCol w:w="9356"/>
      </w:tblGrid>
      <w:tr w:rsidR="00C63D59" w:rsidTr="00E81B6A">
        <w:tc>
          <w:tcPr>
            <w:tcW w:w="9356" w:type="dxa"/>
            <w:shd w:val="clear" w:color="auto" w:fill="FFFFFF"/>
          </w:tcPr>
          <w:p w:rsidR="00C63D59" w:rsidRDefault="00C63D59" w:rsidP="00E81B6A">
            <w:pPr>
              <w:pStyle w:val="formattext"/>
              <w:spacing w:before="0" w:after="0"/>
              <w:ind w:firstLine="709"/>
              <w:jc w:val="both"/>
            </w:pPr>
            <w:r>
              <w:t>2.1. Заявителями на предоставление муниципальной услуги являются физические или юридические лица, собственники объекта адресации по собственной инициативе либо лицом, обладающим одним из следующих вещных прав на объект адресации:</w:t>
            </w:r>
          </w:p>
          <w:p w:rsidR="00C63D59" w:rsidRDefault="00C63D59" w:rsidP="00E81B6A">
            <w:pPr>
              <w:pStyle w:val="formattext"/>
              <w:spacing w:before="0" w:after="0"/>
              <w:ind w:firstLine="709"/>
              <w:jc w:val="both"/>
            </w:pPr>
            <w:r>
              <w:t>1) право хозяйственного ведения;</w:t>
            </w:r>
          </w:p>
          <w:p w:rsidR="00C63D59" w:rsidRDefault="00C63D59" w:rsidP="00E81B6A">
            <w:pPr>
              <w:pStyle w:val="formattext"/>
              <w:spacing w:before="0" w:after="0"/>
              <w:ind w:firstLine="709"/>
              <w:jc w:val="both"/>
            </w:pPr>
            <w:r>
              <w:t>2) право оперативного управления;</w:t>
            </w:r>
          </w:p>
          <w:p w:rsidR="00C63D59" w:rsidRDefault="00C63D59" w:rsidP="00E81B6A">
            <w:pPr>
              <w:pStyle w:val="formattext"/>
              <w:spacing w:before="0" w:after="0"/>
              <w:ind w:firstLine="709"/>
              <w:jc w:val="both"/>
            </w:pPr>
            <w:r>
              <w:t>3) право пожизненно наследуемого владения;</w:t>
            </w:r>
          </w:p>
          <w:p w:rsidR="00C63D59" w:rsidRDefault="00C63D59" w:rsidP="00E81B6A">
            <w:pPr>
              <w:pStyle w:val="formattext"/>
              <w:spacing w:before="0" w:after="0"/>
              <w:ind w:firstLine="709"/>
              <w:jc w:val="both"/>
            </w:pPr>
            <w:r>
              <w:t xml:space="preserve">4) право постоянного (бессрочного) пользования. </w:t>
            </w:r>
          </w:p>
          <w:p w:rsidR="00C63D59" w:rsidRDefault="00C63D59" w:rsidP="00E81B6A">
            <w:pPr>
              <w:ind w:firstLine="567"/>
              <w:jc w:val="both"/>
            </w:pPr>
            <w: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C63D59" w:rsidRDefault="00C63D59" w:rsidP="00E81B6A">
            <w:pPr>
              <w:ind w:firstLine="567"/>
              <w:jc w:val="both"/>
            </w:pPr>
            <w: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63D59" w:rsidRDefault="00C63D59" w:rsidP="00E81B6A">
            <w:pPr>
              <w:ind w:firstLine="567"/>
              <w:jc w:val="both"/>
            </w:pPr>
            <w: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 </w:t>
            </w:r>
          </w:p>
          <w:p w:rsidR="00C63D59" w:rsidRPr="00F73747" w:rsidRDefault="00C63D59" w:rsidP="00F73747">
            <w:pPr>
              <w:autoSpaceDE w:val="0"/>
              <w:autoSpaceDN w:val="0"/>
              <w:adjustRightInd w:val="0"/>
              <w:rPr>
                <w:b/>
              </w:rPr>
            </w:pPr>
            <w:r w:rsidRPr="004B4C92">
              <w:rPr>
                <w:b/>
              </w:rPr>
              <w:t>3. Требования к порядку информирования о предоставлении муниципальной услуги</w:t>
            </w:r>
          </w:p>
          <w:p w:rsidR="00C63D59" w:rsidRPr="004B4C92" w:rsidRDefault="00C63D59" w:rsidP="00E81B6A">
            <w:pPr>
              <w:autoSpaceDE w:val="0"/>
              <w:autoSpaceDN w:val="0"/>
              <w:adjustRightInd w:val="0"/>
              <w:ind w:firstLine="708"/>
              <w:jc w:val="both"/>
            </w:pPr>
            <w:r w:rsidRPr="004B4C92">
              <w:t>3.1. Информация по вопросам предоставления муниципальной услуги сообщается заявителям:</w:t>
            </w:r>
          </w:p>
          <w:p w:rsidR="00C63D59" w:rsidRPr="004B4C92" w:rsidRDefault="00C63D59" w:rsidP="00E81B6A">
            <w:pPr>
              <w:autoSpaceDE w:val="0"/>
              <w:autoSpaceDN w:val="0"/>
              <w:adjustRightInd w:val="0"/>
              <w:ind w:firstLine="708"/>
              <w:jc w:val="both"/>
            </w:pPr>
            <w:r w:rsidRPr="004B4C92">
              <w:t xml:space="preserve">при личном обращении в исполнительный орган государственной власти </w:t>
            </w:r>
            <w:r w:rsidRPr="004B4C92">
              <w:lastRenderedPageBreak/>
              <w:t>Кабардино-Балкарской Республики или орган местного самоуправления, предоставляющий муниципальную</w:t>
            </w:r>
            <w:r>
              <w:t xml:space="preserve"> </w:t>
            </w:r>
            <w:r w:rsidRPr="004B4C92">
              <w:t>услугу</w:t>
            </w:r>
            <w:r>
              <w:t xml:space="preserve"> в </w:t>
            </w:r>
            <w:r w:rsidRPr="004B4C92">
              <w:t>Администрацию;</w:t>
            </w:r>
          </w:p>
          <w:p w:rsidR="00C63D59" w:rsidRPr="004B4C92" w:rsidRDefault="00C63D59" w:rsidP="00E81B6A">
            <w:pPr>
              <w:autoSpaceDE w:val="0"/>
              <w:autoSpaceDN w:val="0"/>
              <w:adjustRightInd w:val="0"/>
              <w:ind w:firstLine="708"/>
              <w:jc w:val="both"/>
            </w:pPr>
            <w:r w:rsidRPr="004B4C92">
              <w:t>при обращении с использованием средств телефонной связи;</w:t>
            </w:r>
          </w:p>
          <w:p w:rsidR="00C63D59" w:rsidRPr="004B4C92" w:rsidRDefault="00C63D59" w:rsidP="00E81B6A">
            <w:pPr>
              <w:autoSpaceDE w:val="0"/>
              <w:autoSpaceDN w:val="0"/>
              <w:adjustRightInd w:val="0"/>
              <w:ind w:firstLine="708"/>
              <w:jc w:val="both"/>
            </w:pPr>
            <w:r w:rsidRPr="004B4C92">
              <w:t xml:space="preserve">при письменном обращении в Администрацию по почте либо </w:t>
            </w:r>
            <w:r w:rsidRPr="004B4C92">
              <w:br/>
              <w:t>в электронном виде;</w:t>
            </w:r>
          </w:p>
          <w:p w:rsidR="00C63D59" w:rsidRPr="004B4C92" w:rsidRDefault="00C63D59" w:rsidP="00E81B6A">
            <w:pPr>
              <w:autoSpaceDE w:val="0"/>
              <w:autoSpaceDN w:val="0"/>
              <w:adjustRightInd w:val="0"/>
              <w:ind w:firstLine="708"/>
              <w:jc w:val="both"/>
            </w:pPr>
            <w:r w:rsidRPr="004B4C92">
              <w:t>посредством размещения сведений:</w:t>
            </w:r>
          </w:p>
          <w:p w:rsidR="00C63D59" w:rsidRPr="004B4C92" w:rsidRDefault="00C63D59" w:rsidP="00E81B6A">
            <w:pPr>
              <w:autoSpaceDE w:val="0"/>
              <w:autoSpaceDN w:val="0"/>
              <w:adjustRightInd w:val="0"/>
              <w:ind w:firstLine="708"/>
              <w:jc w:val="both"/>
            </w:pPr>
            <w:r w:rsidRPr="004B4C92">
              <w:t>а) на официальном сайте Терского муниципального района в информационно-телекоммуникационной сети «Интернет»;</w:t>
            </w:r>
          </w:p>
          <w:p w:rsidR="00C63D59" w:rsidRPr="004B4C92" w:rsidRDefault="00C63D59" w:rsidP="00E81B6A">
            <w:pPr>
              <w:autoSpaceDE w:val="0"/>
              <w:autoSpaceDN w:val="0"/>
              <w:adjustRightInd w:val="0"/>
              <w:ind w:firstLine="708"/>
              <w:jc w:val="both"/>
            </w:pPr>
            <w:r w:rsidRPr="004B4C92">
              <w:t>б) в федеральной государственной информационной системе «Единый портал государственных и муниципальных услуг (функций)» (далее – ЕПГУ);</w:t>
            </w:r>
          </w:p>
          <w:p w:rsidR="00C63D59" w:rsidRPr="004B4C92" w:rsidRDefault="00C63D59" w:rsidP="00E81B6A">
            <w:pPr>
              <w:autoSpaceDE w:val="0"/>
              <w:autoSpaceDN w:val="0"/>
              <w:adjustRightInd w:val="0"/>
              <w:ind w:firstLine="708"/>
              <w:jc w:val="both"/>
            </w:pPr>
            <w:r w:rsidRPr="004B4C92">
              <w:t>в) на информационном стенде, расположенном в Администрации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C63D59" w:rsidRPr="004B4C92" w:rsidRDefault="00C63D59" w:rsidP="00E81B6A">
            <w:pPr>
              <w:autoSpaceDE w:val="0"/>
              <w:autoSpaceDN w:val="0"/>
              <w:adjustRightInd w:val="0"/>
              <w:ind w:firstLine="708"/>
              <w:jc w:val="both"/>
            </w:pPr>
            <w:r w:rsidRPr="004B4C92">
              <w:t>3.2. Сведения о ходе предоставления муниципальной услуги сообщаются заявителям:</w:t>
            </w:r>
          </w:p>
          <w:p w:rsidR="00C63D59" w:rsidRPr="004B4C92" w:rsidRDefault="00C63D59" w:rsidP="00E81B6A">
            <w:pPr>
              <w:autoSpaceDE w:val="0"/>
              <w:autoSpaceDN w:val="0"/>
              <w:adjustRightInd w:val="0"/>
              <w:ind w:firstLine="708"/>
              <w:jc w:val="both"/>
            </w:pPr>
            <w:r w:rsidRPr="004B4C92">
              <w:t>при личном обращении в Администрацию;</w:t>
            </w:r>
          </w:p>
          <w:p w:rsidR="00C63D59" w:rsidRPr="004B4C92" w:rsidRDefault="00C63D59" w:rsidP="00E81B6A">
            <w:pPr>
              <w:autoSpaceDE w:val="0"/>
              <w:autoSpaceDN w:val="0"/>
              <w:adjustRightInd w:val="0"/>
              <w:ind w:firstLine="708"/>
              <w:jc w:val="both"/>
            </w:pPr>
            <w:r w:rsidRPr="004B4C92">
              <w:t>при обращении в Администрацию с использованием средств телефонной связи;</w:t>
            </w:r>
          </w:p>
          <w:p w:rsidR="00C63D59" w:rsidRPr="004B4C92" w:rsidRDefault="00C63D59" w:rsidP="00E81B6A">
            <w:pPr>
              <w:autoSpaceDE w:val="0"/>
              <w:autoSpaceDN w:val="0"/>
              <w:adjustRightInd w:val="0"/>
              <w:ind w:firstLine="708"/>
              <w:jc w:val="both"/>
            </w:pPr>
            <w:r w:rsidRPr="004B4C92">
              <w:t xml:space="preserve">при письменном обращении в Администрацию по почте или </w:t>
            </w:r>
            <w:r w:rsidRPr="004B4C92">
              <w:br/>
              <w:t>в электронном виде.</w:t>
            </w:r>
          </w:p>
          <w:p w:rsidR="00C63D59" w:rsidRPr="004B4C92" w:rsidRDefault="00C63D59" w:rsidP="00E81B6A">
            <w:pPr>
              <w:autoSpaceDE w:val="0"/>
              <w:autoSpaceDN w:val="0"/>
              <w:adjustRightInd w:val="0"/>
              <w:ind w:firstLine="708"/>
              <w:jc w:val="both"/>
            </w:pPr>
            <w:r w:rsidRPr="004B4C92">
              <w:t>3.3. Информирование проводится в форме:</w:t>
            </w:r>
          </w:p>
          <w:p w:rsidR="00C63D59" w:rsidRPr="004B4C92" w:rsidRDefault="00C63D59" w:rsidP="00E81B6A">
            <w:pPr>
              <w:autoSpaceDE w:val="0"/>
              <w:autoSpaceDN w:val="0"/>
              <w:adjustRightInd w:val="0"/>
              <w:ind w:firstLine="708"/>
              <w:jc w:val="both"/>
            </w:pPr>
            <w:r w:rsidRPr="004B4C92">
              <w:t>устного информирования;</w:t>
            </w:r>
          </w:p>
          <w:p w:rsidR="00C63D59" w:rsidRPr="004B4C92" w:rsidRDefault="00C63D59" w:rsidP="00E81B6A">
            <w:pPr>
              <w:autoSpaceDE w:val="0"/>
              <w:autoSpaceDN w:val="0"/>
              <w:adjustRightInd w:val="0"/>
              <w:ind w:firstLine="708"/>
              <w:jc w:val="both"/>
            </w:pPr>
            <w:r w:rsidRPr="004B4C92">
              <w:t>письменного информирования.</w:t>
            </w:r>
          </w:p>
          <w:p w:rsidR="00C63D59" w:rsidRPr="004B4C92" w:rsidRDefault="00C63D59" w:rsidP="00E81B6A">
            <w:pPr>
              <w:autoSpaceDE w:val="0"/>
              <w:autoSpaceDN w:val="0"/>
              <w:adjustRightInd w:val="0"/>
              <w:ind w:firstLine="708"/>
              <w:jc w:val="both"/>
            </w:pPr>
            <w:r w:rsidRPr="004B4C92">
              <w:t>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C63D59" w:rsidRPr="004B4C92" w:rsidRDefault="00C63D59" w:rsidP="00E81B6A">
            <w:pPr>
              <w:autoSpaceDE w:val="0"/>
              <w:autoSpaceDN w:val="0"/>
              <w:adjustRightInd w:val="0"/>
              <w:ind w:firstLine="708"/>
              <w:jc w:val="both"/>
            </w:pPr>
            <w:r w:rsidRPr="004B4C92">
              <w:t>Специалисты, осуществляющие устное информирование, принимают все необходимые меры для дачи полного и оперативного ответа</w:t>
            </w:r>
            <w:r w:rsidR="00E81B6A">
              <w:t xml:space="preserve"> </w:t>
            </w:r>
            <w:r w:rsidRPr="004B4C92">
              <w:t>на поставленные вопросы.</w:t>
            </w:r>
          </w:p>
          <w:p w:rsidR="00C63D59" w:rsidRPr="004B4C92" w:rsidRDefault="00C63D59" w:rsidP="00E81B6A">
            <w:pPr>
              <w:autoSpaceDE w:val="0"/>
              <w:autoSpaceDN w:val="0"/>
              <w:adjustRightInd w:val="0"/>
              <w:ind w:firstLine="708"/>
              <w:jc w:val="both"/>
            </w:pPr>
            <w:r w:rsidRPr="004B4C92">
              <w:t>Устное информирование каждого заявителя осуществляется в течение времени, необходимого для его информирования.</w:t>
            </w:r>
          </w:p>
          <w:p w:rsidR="00C63D59" w:rsidRPr="004B4C92" w:rsidRDefault="00C63D59" w:rsidP="00E81B6A">
            <w:pPr>
              <w:autoSpaceDE w:val="0"/>
              <w:autoSpaceDN w:val="0"/>
              <w:adjustRightInd w:val="0"/>
              <w:ind w:firstLine="708"/>
              <w:jc w:val="both"/>
            </w:pPr>
            <w:r w:rsidRPr="004B4C92">
              <w:t xml:space="preserve">3.3.2. При ответах на телефонные звонки специалисты Администрации подробно, в корректной форме информируют обратившихся заявителей </w:t>
            </w:r>
            <w:r w:rsidRPr="004B4C92">
              <w:br/>
              <w:t xml:space="preserve">по интересующим их вопросам. Ответ должен начинаться с информации </w:t>
            </w:r>
            <w:r w:rsidRPr="004B4C92">
              <w:br/>
              <w:t>о наименовании Администрации, в который обратился заявитель, фамилии, имени, отчестве и должности специалиста, принявшего телефонный звонок.</w:t>
            </w:r>
          </w:p>
          <w:p w:rsidR="00C63D59" w:rsidRPr="004B4C92" w:rsidRDefault="00C63D59" w:rsidP="00E81B6A">
            <w:pPr>
              <w:autoSpaceDE w:val="0"/>
              <w:autoSpaceDN w:val="0"/>
              <w:adjustRightInd w:val="0"/>
              <w:ind w:firstLine="708"/>
              <w:jc w:val="both"/>
            </w:pPr>
            <w:r w:rsidRPr="004B4C92">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C63D59" w:rsidRPr="004B4C92" w:rsidRDefault="00C63D59" w:rsidP="00E81B6A">
            <w:pPr>
              <w:autoSpaceDE w:val="0"/>
              <w:autoSpaceDN w:val="0"/>
              <w:adjustRightInd w:val="0"/>
              <w:ind w:firstLine="708"/>
              <w:jc w:val="both"/>
            </w:pPr>
            <w:r w:rsidRPr="004B4C92">
              <w:t>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w:t>
            </w:r>
            <w:r w:rsidR="00E81B6A">
              <w:t xml:space="preserve"> </w:t>
            </w:r>
            <w:r w:rsidRPr="004B4C92">
              <w:t>(по электронной почте, по факсу) исходя из выбранного заявителем способа направления ему ответа.</w:t>
            </w:r>
          </w:p>
          <w:p w:rsidR="00C63D59" w:rsidRPr="004B4C92" w:rsidRDefault="00C63D59" w:rsidP="00E81B6A">
            <w:pPr>
              <w:autoSpaceDE w:val="0"/>
              <w:autoSpaceDN w:val="0"/>
              <w:adjustRightInd w:val="0"/>
              <w:ind w:firstLine="708"/>
              <w:jc w:val="both"/>
            </w:pPr>
            <w:r w:rsidRPr="004B4C92">
              <w:t xml:space="preserve">Ответ на обращение заявителя предоставляется в простой, четкой </w:t>
            </w:r>
            <w:r w:rsidRPr="004B4C92">
              <w:br/>
              <w:t>и понятной форме с указанием фамилии, инициалов, номера телефона специалиста Администрации.</w:t>
            </w:r>
          </w:p>
          <w:p w:rsidR="00C63D59" w:rsidRPr="004B4C92" w:rsidRDefault="00C63D59" w:rsidP="00E81B6A">
            <w:pPr>
              <w:autoSpaceDE w:val="0"/>
              <w:autoSpaceDN w:val="0"/>
              <w:adjustRightInd w:val="0"/>
              <w:ind w:firstLine="708"/>
              <w:jc w:val="both"/>
            </w:pPr>
            <w:r w:rsidRPr="004B4C92">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C63D59" w:rsidRPr="004B4C92" w:rsidRDefault="00C63D59" w:rsidP="00E81B6A">
            <w:pPr>
              <w:autoSpaceDE w:val="0"/>
              <w:autoSpaceDN w:val="0"/>
              <w:adjustRightInd w:val="0"/>
              <w:ind w:firstLine="708"/>
              <w:jc w:val="both"/>
            </w:pPr>
            <w:r w:rsidRPr="004B4C92">
              <w:t xml:space="preserve">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w:t>
            </w:r>
            <w:r w:rsidRPr="004B4C92">
              <w:lastRenderedPageBreak/>
              <w:t>или в письменной форме по почтовому адресу, указанному в обращении.</w:t>
            </w:r>
          </w:p>
          <w:p w:rsidR="00C63D59" w:rsidRPr="004B4C92" w:rsidRDefault="00C63D59" w:rsidP="00E81B6A">
            <w:pPr>
              <w:autoSpaceDE w:val="0"/>
              <w:autoSpaceDN w:val="0"/>
              <w:adjustRightInd w:val="0"/>
              <w:ind w:firstLine="708"/>
              <w:jc w:val="both"/>
            </w:pPr>
            <w:r w:rsidRPr="004B4C92">
              <w:t xml:space="preserve">3.4. Информация, указанная в пунктах 1.3.1 – 1.3.2 настоящего раздела административного регламента, образцы заполнения заявления, положения </w:t>
            </w:r>
            <w:r w:rsidRPr="004B4C92">
              <w:br/>
              <w:t>из нормативных правовых актов, содержащих нормы, регулирующие деятельность по предоставлению муниципальной услуги, размещаются Администрацией на информационном стенде Администрации, официальном сайте Терского муниципального района, ЕПГУ.</w:t>
            </w:r>
          </w:p>
          <w:p w:rsidR="00C63D59" w:rsidRPr="004B4C92" w:rsidRDefault="00C63D59" w:rsidP="00E81B6A">
            <w:pPr>
              <w:autoSpaceDE w:val="0"/>
              <w:autoSpaceDN w:val="0"/>
              <w:adjustRightInd w:val="0"/>
              <w:ind w:firstLine="708"/>
              <w:jc w:val="both"/>
            </w:pPr>
            <w:r w:rsidRPr="004B4C92">
              <w:t>3.5. Информирование заявителей специалистами МФЦ и размещение информации о предоставлении муниципальной услуги</w:t>
            </w:r>
            <w:r w:rsidR="00E81B6A">
              <w:t xml:space="preserve"> </w:t>
            </w:r>
            <w:r w:rsidRPr="004B4C92">
              <w:t>в МФЦ осуществляется при наличии соглашения о взаимодействии между Администрации и МФЦ в соответствии с требованиями постановления Правительства Российской Федерации от 22 декабря 2012 г. № 1376</w:t>
            </w:r>
            <w:r w:rsidR="00E81B6A">
              <w:t xml:space="preserve"> </w:t>
            </w:r>
            <w:r w:rsidRPr="004B4C92">
              <w:t>«Об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
          <w:p w:rsidR="00C63D59" w:rsidRPr="004B4C92" w:rsidRDefault="00C63D59" w:rsidP="00E81B6A">
            <w:pPr>
              <w:autoSpaceDE w:val="0"/>
              <w:autoSpaceDN w:val="0"/>
              <w:adjustRightInd w:val="0"/>
              <w:ind w:firstLine="708"/>
              <w:jc w:val="both"/>
            </w:pPr>
            <w:r w:rsidRPr="004B4C92">
              <w:t>3.6. На ЕПГУ размещается следующая информация:</w:t>
            </w:r>
          </w:p>
          <w:p w:rsidR="00C63D59" w:rsidRPr="004B4C92" w:rsidRDefault="00C63D59" w:rsidP="00E81B6A">
            <w:pPr>
              <w:autoSpaceDE w:val="0"/>
              <w:autoSpaceDN w:val="0"/>
              <w:adjustRightInd w:val="0"/>
              <w:ind w:firstLine="708"/>
              <w:jc w:val="both"/>
            </w:pPr>
            <w:r w:rsidRPr="004B4C92">
              <w:t>1) исчерпывающий перечень документов, необходимых для предоставления муниципальной услуги, требования</w:t>
            </w:r>
            <w:r w:rsidR="00E81B6A">
              <w:t xml:space="preserve"> </w:t>
            </w:r>
            <w:r w:rsidRPr="004B4C92">
              <w:t>к оформлению указанных документов, а также перечень документов, которые заявитель вправе представить по собственной инициативе;</w:t>
            </w:r>
          </w:p>
          <w:p w:rsidR="00C63D59" w:rsidRPr="004B4C92" w:rsidRDefault="00C63D59" w:rsidP="00E81B6A">
            <w:pPr>
              <w:autoSpaceDE w:val="0"/>
              <w:autoSpaceDN w:val="0"/>
              <w:adjustRightInd w:val="0"/>
              <w:ind w:firstLine="708"/>
              <w:jc w:val="both"/>
            </w:pPr>
            <w:r w:rsidRPr="004B4C92">
              <w:t>2) круг заявителей;</w:t>
            </w:r>
          </w:p>
          <w:p w:rsidR="00C63D59" w:rsidRPr="004B4C92" w:rsidRDefault="00C63D59" w:rsidP="00E81B6A">
            <w:pPr>
              <w:autoSpaceDE w:val="0"/>
              <w:autoSpaceDN w:val="0"/>
              <w:adjustRightInd w:val="0"/>
              <w:ind w:firstLine="708"/>
              <w:jc w:val="both"/>
            </w:pPr>
            <w:r w:rsidRPr="004B4C92">
              <w:t>3) срок предоставления муниципальной услуги;</w:t>
            </w:r>
          </w:p>
          <w:p w:rsidR="00C63D59" w:rsidRPr="004B4C92" w:rsidRDefault="00C63D59" w:rsidP="00E81B6A">
            <w:pPr>
              <w:autoSpaceDE w:val="0"/>
              <w:autoSpaceDN w:val="0"/>
              <w:adjustRightInd w:val="0"/>
              <w:ind w:firstLine="708"/>
              <w:jc w:val="both"/>
            </w:pPr>
            <w:r w:rsidRPr="004B4C92">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C63D59" w:rsidRPr="004B4C92" w:rsidRDefault="00C63D59" w:rsidP="00E81B6A">
            <w:pPr>
              <w:autoSpaceDE w:val="0"/>
              <w:autoSpaceDN w:val="0"/>
              <w:adjustRightInd w:val="0"/>
              <w:ind w:firstLine="708"/>
              <w:jc w:val="both"/>
            </w:pPr>
            <w:r w:rsidRPr="004B4C92">
              <w:t>5) размер государственной пошлины, взимаемой с заявителя при предоставлении муниципальной услуги;</w:t>
            </w:r>
          </w:p>
          <w:p w:rsidR="00C63D59" w:rsidRPr="004B4C92" w:rsidRDefault="00C63D59" w:rsidP="00E81B6A">
            <w:pPr>
              <w:autoSpaceDE w:val="0"/>
              <w:autoSpaceDN w:val="0"/>
              <w:adjustRightInd w:val="0"/>
              <w:ind w:firstLine="708"/>
              <w:jc w:val="both"/>
            </w:pPr>
            <w:r w:rsidRPr="004B4C92">
              <w:t>6) исчерпывающий перечень оснований для приостановления или отказа в предоставлении муниципальной услуги;</w:t>
            </w:r>
          </w:p>
          <w:p w:rsidR="00C63D59" w:rsidRPr="004B4C92" w:rsidRDefault="00C63D59" w:rsidP="00E81B6A">
            <w:pPr>
              <w:autoSpaceDE w:val="0"/>
              <w:autoSpaceDN w:val="0"/>
              <w:adjustRightInd w:val="0"/>
              <w:ind w:firstLine="708"/>
              <w:jc w:val="both"/>
            </w:pPr>
            <w:r w:rsidRPr="004B4C92">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63D59" w:rsidRPr="004B4C92" w:rsidRDefault="00C63D59" w:rsidP="00E81B6A">
            <w:pPr>
              <w:autoSpaceDE w:val="0"/>
              <w:autoSpaceDN w:val="0"/>
              <w:adjustRightInd w:val="0"/>
              <w:ind w:firstLine="708"/>
              <w:jc w:val="both"/>
            </w:pPr>
            <w:r w:rsidRPr="004B4C92">
              <w:t>8) формы заявлений (уведомлений, сообщений), используемые при предоставлении муниципальной услуги;</w:t>
            </w:r>
          </w:p>
          <w:p w:rsidR="00C63D59" w:rsidRPr="004B4C92" w:rsidRDefault="00C63D59" w:rsidP="00E81B6A">
            <w:pPr>
              <w:autoSpaceDE w:val="0"/>
              <w:autoSpaceDN w:val="0"/>
              <w:adjustRightInd w:val="0"/>
              <w:ind w:firstLine="708"/>
              <w:jc w:val="both"/>
            </w:pPr>
            <w:r w:rsidRPr="004B4C92">
              <w:t>9) текст административного регламента.</w:t>
            </w:r>
          </w:p>
          <w:p w:rsidR="00C63D59" w:rsidRPr="004B4C92" w:rsidRDefault="00C63D59" w:rsidP="00E81B6A">
            <w:pPr>
              <w:autoSpaceDE w:val="0"/>
              <w:autoSpaceDN w:val="0"/>
              <w:adjustRightInd w:val="0"/>
              <w:ind w:firstLine="708"/>
              <w:jc w:val="both"/>
            </w:pPr>
            <w:r w:rsidRPr="004B4C92">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sidR="00E81B6A">
              <w:t xml:space="preserve"> </w:t>
            </w:r>
            <w:r w:rsidRPr="004B4C92">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63D59" w:rsidRDefault="00C63D59" w:rsidP="00E81B6A">
            <w:pPr>
              <w:pStyle w:val="formattext"/>
              <w:spacing w:before="0" w:after="0"/>
              <w:ind w:firstLine="709"/>
              <w:jc w:val="both"/>
            </w:pPr>
          </w:p>
        </w:tc>
      </w:tr>
    </w:tbl>
    <w:p w:rsidR="00C63D59" w:rsidRDefault="00C63D59" w:rsidP="00C63D59">
      <w:pPr>
        <w:widowControl w:val="0"/>
        <w:ind w:firstLine="709"/>
        <w:jc w:val="center"/>
        <w:rPr>
          <w:b/>
          <w:bCs/>
        </w:rPr>
      </w:pPr>
      <w:r>
        <w:rPr>
          <w:b/>
          <w:bCs/>
        </w:rPr>
        <w:lastRenderedPageBreak/>
        <w:t>Стандарт предоставления муниципальной услуги</w:t>
      </w:r>
    </w:p>
    <w:p w:rsidR="00C63D59" w:rsidRDefault="00C63D59" w:rsidP="00C63D59">
      <w:pPr>
        <w:widowControl w:val="0"/>
        <w:ind w:firstLine="709"/>
        <w:jc w:val="center"/>
        <w:rPr>
          <w:b/>
          <w:bCs/>
        </w:rPr>
      </w:pPr>
    </w:p>
    <w:p w:rsidR="00C63D59" w:rsidRDefault="00C63D59" w:rsidP="00C63D59">
      <w:pPr>
        <w:widowControl w:val="0"/>
        <w:ind w:firstLine="709"/>
        <w:jc w:val="center"/>
      </w:pPr>
      <w:r>
        <w:rPr>
          <w:b/>
          <w:bCs/>
        </w:rPr>
        <w:t>4. Наименование муниципальной услуги</w:t>
      </w:r>
    </w:p>
    <w:p w:rsidR="00C63D59" w:rsidRDefault="00C63D59" w:rsidP="00C63D59">
      <w:pPr>
        <w:suppressLineNumbers/>
        <w:ind w:firstLine="709"/>
        <w:jc w:val="both"/>
        <w:rPr>
          <w:b/>
          <w:bCs/>
        </w:rPr>
      </w:pPr>
      <w:r>
        <w:t xml:space="preserve">4.1. Присвоение, изменение и аннулирование адресов в сельском поселении </w:t>
      </w:r>
      <w:r w:rsidR="00E81B6A">
        <w:t>Красноармейское</w:t>
      </w:r>
      <w:r>
        <w:t>.</w:t>
      </w:r>
    </w:p>
    <w:p w:rsidR="00E81B6A" w:rsidRPr="00F73747" w:rsidRDefault="00C63D59" w:rsidP="00F73747">
      <w:pPr>
        <w:pStyle w:val="Heading1"/>
        <w:ind w:left="0"/>
        <w:jc w:val="center"/>
        <w:rPr>
          <w:sz w:val="24"/>
          <w:szCs w:val="24"/>
        </w:rPr>
      </w:pPr>
      <w:r>
        <w:rPr>
          <w:sz w:val="24"/>
          <w:szCs w:val="24"/>
        </w:rPr>
        <w:t>5</w:t>
      </w:r>
      <w:r w:rsidRPr="001C198D">
        <w:rPr>
          <w:sz w:val="24"/>
          <w:szCs w:val="24"/>
        </w:rPr>
        <w:t>.Наименование органа, предоставляющего муниципальную услугу</w:t>
      </w:r>
    </w:p>
    <w:p w:rsidR="00C63D59" w:rsidRPr="00E81B6A" w:rsidRDefault="00C63D59" w:rsidP="00E81B6A">
      <w:pPr>
        <w:tabs>
          <w:tab w:val="left" w:pos="1804"/>
        </w:tabs>
        <w:ind w:right="492"/>
        <w:jc w:val="both"/>
      </w:pPr>
      <w:r w:rsidRPr="00E81B6A">
        <w:t>Муниципальная услуга предоставляется адм</w:t>
      </w:r>
      <w:r w:rsidR="00E81B6A">
        <w:t xml:space="preserve">инистрацией сельского поселения </w:t>
      </w:r>
      <w:r w:rsidR="00E81B6A" w:rsidRPr="00E81B6A">
        <w:t>Красноармейское</w:t>
      </w:r>
      <w:r w:rsidRPr="00E81B6A">
        <w:t>.</w:t>
      </w:r>
    </w:p>
    <w:p w:rsidR="00C63D59" w:rsidRPr="004B4C92" w:rsidRDefault="00C63D59" w:rsidP="00C63D59">
      <w:pPr>
        <w:autoSpaceDE w:val="0"/>
        <w:autoSpaceDN w:val="0"/>
        <w:adjustRightInd w:val="0"/>
        <w:ind w:firstLine="708"/>
        <w:jc w:val="both"/>
      </w:pPr>
      <w:r w:rsidRPr="004B4C92">
        <w:t xml:space="preserve">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органами исполнительной власти государственных услуг и </w:t>
      </w:r>
      <w:r w:rsidRPr="004B4C92">
        <w:lastRenderedPageBreak/>
        <w:t>предоставляются организациями, участвующими в предоставлении государственных услуг, утвержденный Правительством Кабардино-Балкарской Республики.</w:t>
      </w:r>
    </w:p>
    <w:p w:rsidR="00C63D59" w:rsidRDefault="00C63D59" w:rsidP="00C63D59">
      <w:pPr>
        <w:ind w:firstLine="709"/>
        <w:jc w:val="center"/>
      </w:pPr>
      <w:r>
        <w:rPr>
          <w:b/>
          <w:bCs/>
        </w:rPr>
        <w:t>6. Описание результата предоставления муниципальной услуги</w:t>
      </w:r>
    </w:p>
    <w:p w:rsidR="00C63D59" w:rsidRDefault="00C63D59" w:rsidP="00C63D59">
      <w:pPr>
        <w:ind w:firstLine="709"/>
      </w:pPr>
      <w:r>
        <w:t>6.1. Результатом предоставления муниципальной услуги является:</w:t>
      </w:r>
    </w:p>
    <w:p w:rsidR="00C63D59" w:rsidRDefault="00C63D59" w:rsidP="00F73747">
      <w:r>
        <w:t xml:space="preserve">- решение о присвоении (изменении, аннулировании) адреса (адресов) объекту (объектам) </w:t>
      </w:r>
    </w:p>
    <w:p w:rsidR="00C63D59" w:rsidRDefault="00C63D59" w:rsidP="00F73747">
      <w:pPr>
        <w:suppressLineNumbers/>
        <w:jc w:val="both"/>
      </w:pPr>
      <w:r>
        <w:t xml:space="preserve">- </w:t>
      </w:r>
      <w:r>
        <w:rPr>
          <w:spacing w:val="2"/>
        </w:rPr>
        <w:t>решение об отказе в присвоении адреса объекту адресации или в аннулировании адреса объекту адресации</w:t>
      </w:r>
      <w:r>
        <w:t xml:space="preserve"> (Приложение №2 к Административному регламенту).</w:t>
      </w:r>
    </w:p>
    <w:p w:rsidR="00C63D59" w:rsidRDefault="00C63D59" w:rsidP="00C63D59">
      <w:pPr>
        <w:suppressLineNumbers/>
        <w:ind w:firstLine="709"/>
        <w:jc w:val="center"/>
      </w:pPr>
      <w:r>
        <w:rPr>
          <w:b/>
          <w:bCs/>
        </w:rPr>
        <w:t>7. Срок предоставления муниципальной услуги</w:t>
      </w:r>
    </w:p>
    <w:p w:rsidR="00C63D59" w:rsidRDefault="00C63D59" w:rsidP="00C63D59">
      <w:pPr>
        <w:suppressLineNumbers/>
        <w:ind w:firstLine="709"/>
        <w:jc w:val="both"/>
      </w:pPr>
      <w:r>
        <w:t xml:space="preserve">7.1. Общий срок предоставления муниципальной услуги – 29 рабочих дней со дня представления в Администрацию документов, обязанность по предоставлению которых возложена на заявителя. </w:t>
      </w:r>
    </w:p>
    <w:p w:rsidR="00C63D59" w:rsidRDefault="00C63D59" w:rsidP="00C63D59">
      <w:pPr>
        <w:ind w:firstLine="709"/>
        <w:jc w:val="both"/>
      </w:pPr>
      <w:r>
        <w:t xml:space="preserve">В случае представления заявителем документов через </w:t>
      </w:r>
      <w:r>
        <w:rPr>
          <w:rFonts w:eastAsia="SimSun"/>
          <w:kern w:val="1"/>
          <w:lang w:eastAsia="hi-IN" w:bidi="hi-IN"/>
        </w:rPr>
        <w:t>многофункциональный центр</w:t>
      </w:r>
      <w: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Администрацию. </w:t>
      </w:r>
    </w:p>
    <w:p w:rsidR="00C63D59" w:rsidRDefault="00C63D59" w:rsidP="00C63D59">
      <w:pPr>
        <w:ind w:firstLine="709"/>
        <w:jc w:val="both"/>
      </w:pPr>
      <w:r>
        <w:t>Многофункциональный центр</w:t>
      </w:r>
      <w:r>
        <w:rPr>
          <w:rFonts w:eastAsia="SimSun"/>
          <w:kern w:val="1"/>
          <w:lang w:eastAsia="hi-IN" w:bidi="hi-IN"/>
        </w:rPr>
        <w:t xml:space="preserve"> обеспечивает передачу заявления и документов в Администрацию в срок, не превышающих 2 рабочих дней, со дня их поступления в </w:t>
      </w:r>
      <w:r>
        <w:t>многофункциональный центр</w:t>
      </w:r>
      <w:r>
        <w:rPr>
          <w:rFonts w:eastAsia="SimSun"/>
          <w:kern w:val="1"/>
          <w:lang w:eastAsia="hi-IN" w:bidi="hi-IN"/>
        </w:rPr>
        <w:t>.</w:t>
      </w:r>
    </w:p>
    <w:p w:rsidR="00C63D59" w:rsidRDefault="00C63D59" w:rsidP="00C63D59">
      <w:pPr>
        <w:ind w:firstLine="709"/>
        <w:jc w:val="both"/>
      </w:pPr>
      <w:r>
        <w:t>7.2.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Администрацией в срок не более чем 18 рабочих дней со дня поступления заявления.</w:t>
      </w:r>
    </w:p>
    <w:p w:rsidR="00C63D59" w:rsidRDefault="00C63D59" w:rsidP="00C63D59">
      <w:pPr>
        <w:ind w:firstLine="709"/>
        <w:jc w:val="both"/>
      </w:pPr>
      <w:r>
        <w:t xml:space="preserve">В случае представления заявления через </w:t>
      </w:r>
      <w:r>
        <w:rPr>
          <w:rFonts w:eastAsia="SimSun"/>
          <w:kern w:val="1"/>
          <w:lang w:eastAsia="hi-IN" w:bidi="hi-IN"/>
        </w:rPr>
        <w:t>многофункциональный центр</w:t>
      </w:r>
      <w:r>
        <w:t xml:space="preserve"> срок принятия решения предоставлении муниципальной услуги исчисляется со дня передачи </w:t>
      </w:r>
      <w:r>
        <w:rPr>
          <w:rFonts w:eastAsia="SimSun"/>
          <w:kern w:val="1"/>
          <w:lang w:eastAsia="hi-IN" w:bidi="hi-IN"/>
        </w:rPr>
        <w:t>многофункциональным центром</w:t>
      </w:r>
      <w:r>
        <w:t xml:space="preserve"> заявления и документов в Администрацию.</w:t>
      </w:r>
    </w:p>
    <w:p w:rsidR="00C63D59" w:rsidRDefault="00C63D59" w:rsidP="00C63D59">
      <w:pPr>
        <w:ind w:firstLine="709"/>
        <w:jc w:val="both"/>
      </w:pPr>
      <w:r>
        <w:t>7.3. Срок выдачи результата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принятия решения о присвоении объекту адресации адреса или аннулировании его адреса, а также решения об отказе в таком присвоении или аннулировании;</w:t>
      </w:r>
    </w:p>
    <w:p w:rsidR="00C63D59" w:rsidRDefault="00C63D59" w:rsidP="00C63D59">
      <w:pPr>
        <w:ind w:firstLine="540"/>
        <w:jc w:val="both"/>
        <w:rPr>
          <w:rFonts w:eastAsia="SimSun"/>
          <w:kern w:val="1"/>
          <w:lang w:eastAsia="hi-IN" w:bidi="hi-IN"/>
        </w:rPr>
      </w:pPr>
      <w:r>
        <w:t xml:space="preserve">Срок выдачи результата предоставления муниципальной услуги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срока принятия решения о присвоении объекту адресации адреса или аннулировании его адреса, а также решения об отказе в таком присвоении или аннулировании посредством почтового отправления по указанному в заявлении почтовому адресу. </w:t>
      </w:r>
    </w:p>
    <w:p w:rsidR="00C63D59" w:rsidRDefault="00C63D59" w:rsidP="00C63D59">
      <w:pPr>
        <w:ind w:firstLine="708"/>
        <w:jc w:val="both"/>
        <w:rPr>
          <w:rFonts w:eastAsia="SimSun"/>
          <w:color w:val="000000"/>
          <w:kern w:val="1"/>
          <w:lang w:eastAsia="hi-IN" w:bidi="hi-IN"/>
        </w:rPr>
      </w:pPr>
      <w:r>
        <w:rPr>
          <w:rFonts w:eastAsia="SimSun"/>
          <w:kern w:val="1"/>
          <w:lang w:eastAsia="hi-IN" w:bidi="hi-IN"/>
        </w:rPr>
        <w:t>7.4.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до окончания, установленного действующим законодательством срока предоставления муниципальной услуги.</w:t>
      </w:r>
    </w:p>
    <w:p w:rsidR="00C63D59" w:rsidRDefault="00C63D59" w:rsidP="00C63D59">
      <w:pPr>
        <w:ind w:firstLine="709"/>
        <w:jc w:val="both"/>
      </w:pPr>
      <w:r>
        <w:rPr>
          <w:rFonts w:eastAsia="SimSun"/>
          <w:color w:val="000000"/>
          <w:kern w:val="1"/>
          <w:lang w:eastAsia="hi-IN" w:bidi="hi-IN"/>
        </w:rPr>
        <w:t>Многофункциональный центр осуществляет выдачу заявителю результата предоставления муниципальной услуги в течени</w:t>
      </w:r>
      <w:r w:rsidR="00E81B6A">
        <w:rPr>
          <w:rFonts w:eastAsia="SimSun"/>
          <w:color w:val="000000"/>
          <w:kern w:val="1"/>
          <w:lang w:eastAsia="hi-IN" w:bidi="hi-IN"/>
        </w:rPr>
        <w:t>е</w:t>
      </w:r>
      <w:r>
        <w:rPr>
          <w:rFonts w:eastAsia="SimSun"/>
          <w:color w:val="000000"/>
          <w:kern w:val="1"/>
          <w:lang w:eastAsia="hi-IN" w:bidi="hi-IN"/>
        </w:rPr>
        <w:t xml:space="preserve"> срока хранения готового результата, предусмотренного соглашением о взаимодействии между многофункцион</w:t>
      </w:r>
      <w:r w:rsidR="00E81B6A">
        <w:rPr>
          <w:rFonts w:eastAsia="SimSun"/>
          <w:color w:val="000000"/>
          <w:kern w:val="1"/>
          <w:lang w:eastAsia="hi-IN" w:bidi="hi-IN"/>
        </w:rPr>
        <w:t>альным центром и Администрацией</w:t>
      </w:r>
      <w:r>
        <w:rPr>
          <w:rFonts w:eastAsia="SimSun"/>
          <w:color w:val="000000"/>
          <w:kern w:val="1"/>
          <w:lang w:eastAsia="hi-IN" w:bidi="hi-IN"/>
        </w:rPr>
        <w:t>.</w:t>
      </w:r>
    </w:p>
    <w:p w:rsidR="00C63D59" w:rsidRDefault="00C63D59" w:rsidP="00C63D59">
      <w:pPr>
        <w:ind w:firstLine="709"/>
        <w:jc w:val="both"/>
      </w:pPr>
      <w:r>
        <w:t>7.5. Приостановление предоставления муниципальной услуги не предусмотрено.</w:t>
      </w:r>
    </w:p>
    <w:p w:rsidR="00C63D59" w:rsidRPr="003E6D4F" w:rsidRDefault="00C63D59" w:rsidP="00C63D59">
      <w:pPr>
        <w:autoSpaceDE w:val="0"/>
        <w:autoSpaceDN w:val="0"/>
        <w:adjustRightInd w:val="0"/>
        <w:ind w:firstLine="708"/>
        <w:jc w:val="center"/>
        <w:rPr>
          <w:b/>
          <w:color w:val="000000"/>
        </w:rPr>
      </w:pPr>
      <w:r w:rsidRPr="003E6D4F">
        <w:rPr>
          <w:b/>
          <w:bCs/>
        </w:rPr>
        <w:t>8.</w:t>
      </w:r>
      <w:r w:rsidRPr="003E6D4F">
        <w:t> </w:t>
      </w:r>
      <w:r w:rsidRPr="003E6D4F">
        <w:rPr>
          <w:b/>
          <w:color w:val="000000"/>
        </w:rPr>
        <w:t>Нормативные правовые акты, регулирующие предоставление муниципальной услуги</w:t>
      </w:r>
    </w:p>
    <w:p w:rsidR="00C63D59" w:rsidRPr="003E6D4F" w:rsidRDefault="00C63D59" w:rsidP="00C63D59">
      <w:pPr>
        <w:autoSpaceDE w:val="0"/>
        <w:autoSpaceDN w:val="0"/>
        <w:adjustRightInd w:val="0"/>
        <w:ind w:firstLine="708"/>
        <w:jc w:val="both"/>
      </w:pPr>
      <w:r w:rsidRPr="003E6D4F">
        <w:t xml:space="preserve">Перечень нормативных правовых актов, регулирующих предоставление муниципальной услуги (с указанием их реквизитов </w:t>
      </w:r>
      <w:r w:rsidRPr="003E6D4F">
        <w:br/>
        <w:t xml:space="preserve">и источников официального опубликования) размещен на официальном сайте Терского </w:t>
      </w:r>
      <w:r w:rsidRPr="003E6D4F">
        <w:lastRenderedPageBreak/>
        <w:t xml:space="preserve">муниципального района, предоставляющего государственную услугу, в сети «Интернет», в региональном реестре и на ЕПГУ. </w:t>
      </w:r>
    </w:p>
    <w:p w:rsidR="00C63D59" w:rsidRDefault="00C63D59" w:rsidP="00C63D59">
      <w:pPr>
        <w:ind w:firstLine="709"/>
        <w:jc w:val="center"/>
      </w:pPr>
      <w:r>
        <w:rPr>
          <w:b/>
          <w:bCs/>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C63D59" w:rsidRDefault="00C63D59" w:rsidP="00C63D59">
      <w:pPr>
        <w:suppressLineNumbers/>
        <w:ind w:firstLine="709"/>
        <w:jc w:val="both"/>
      </w:pPr>
      <w:r>
        <w:t xml:space="preserve">9.1. Перечень документов, обязательных к предоставлению заявителем: </w:t>
      </w:r>
    </w:p>
    <w:p w:rsidR="00C63D59" w:rsidRDefault="00C63D59" w:rsidP="00C63D59">
      <w:pPr>
        <w:pStyle w:val="11110"/>
        <w:spacing w:after="0"/>
        <w:ind w:left="0" w:firstLine="709"/>
        <w:jc w:val="both"/>
      </w:pPr>
      <w:r>
        <w:t>1) заявление для присвоения (изменения, аннулирования адреса (адресов) объекту (объектам) адресации, подписанное непосредственно Заявителем (приложение №1 к настоящему Административному регламенту);</w:t>
      </w:r>
    </w:p>
    <w:p w:rsidR="00C63D59" w:rsidRDefault="00C63D59" w:rsidP="00C63D59">
      <w:pPr>
        <w:pStyle w:val="11110"/>
        <w:spacing w:after="0"/>
        <w:ind w:left="0" w:firstLine="709"/>
        <w:jc w:val="both"/>
      </w:pPr>
      <w:r>
        <w:t>2) документ, удостоверяющий личность Заявителя (представителя заявителя);</w:t>
      </w:r>
    </w:p>
    <w:p w:rsidR="00C63D59" w:rsidRDefault="00C63D59" w:rsidP="00C63D59">
      <w:pPr>
        <w:pStyle w:val="11110"/>
        <w:spacing w:after="0"/>
        <w:ind w:left="0" w:firstLine="709"/>
        <w:jc w:val="both"/>
      </w:pPr>
      <w: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C63D59" w:rsidRDefault="00C63D59" w:rsidP="00C63D59">
      <w:pPr>
        <w:pStyle w:val="11110"/>
        <w:spacing w:after="0"/>
        <w:ind w:left="0" w:firstLine="709"/>
        <w:jc w:val="both"/>
      </w:pPr>
      <w:r>
        <w:t>4) документ, подтверждающий полномочия юридического лица;</w:t>
      </w:r>
    </w:p>
    <w:p w:rsidR="00C63D59" w:rsidRDefault="00C63D59" w:rsidP="00C63D59">
      <w:pPr>
        <w:ind w:firstLine="709"/>
        <w:jc w:val="both"/>
      </w:pPr>
      <w:r>
        <w:t xml:space="preserve">5) правоустанавливающие и (или) </w:t>
      </w:r>
      <w:proofErr w:type="spellStart"/>
      <w:r>
        <w:t>правоудостоверяющие</w:t>
      </w:r>
      <w:proofErr w:type="spellEnd"/>
      <w:r>
        <w:t xml:space="preserve"> документы на объект (объекты) адресации, если право на него (них) не зарегистрировано в Едином государственном реестре прав на недвижимое имущество и сделок с ним;</w:t>
      </w:r>
    </w:p>
    <w:p w:rsidR="00C63D59" w:rsidRDefault="00C63D59" w:rsidP="00C63D59">
      <w:pPr>
        <w:ind w:firstLine="709"/>
        <w:jc w:val="both"/>
      </w:pPr>
      <w:r>
        <w:t>6)  решение общего собрания собственников помещений в многоквартирном доме;</w:t>
      </w:r>
    </w:p>
    <w:p w:rsidR="00C63D59" w:rsidRDefault="00C63D59" w:rsidP="00C63D59">
      <w:pPr>
        <w:ind w:firstLine="709"/>
        <w:jc w:val="both"/>
      </w:pPr>
      <w:r>
        <w:t>7) согласие заявителей на обработку персональных данных.</w:t>
      </w:r>
    </w:p>
    <w:p w:rsidR="00C63D59" w:rsidRDefault="00C63D59" w:rsidP="00C63D59">
      <w:pPr>
        <w:ind w:firstLine="709"/>
        <w:jc w:val="both"/>
      </w:pPr>
      <w:r>
        <w:t xml:space="preserve">9.2 Заявителю предоставляется возможность подачи заявления в электронной форме посредством ЕПГУ, РПГУ. При направлении заявителем заявления о предоставлении муниципальной услуги посредством ЕПГУ, РПГУ, заявитель вправе предоставить в электронном виде иные документы, предусмотренные пунктом 9.1. </w:t>
      </w:r>
      <w:r>
        <w:rPr>
          <w:rFonts w:eastAsia="SimSun"/>
          <w:kern w:val="1"/>
          <w:lang w:eastAsia="hi-IN" w:bidi="hi-IN"/>
        </w:rPr>
        <w:t xml:space="preserve">При направлении заявителем (представителем заявителя) заявления о предоставлении </w:t>
      </w:r>
      <w:r>
        <w:t xml:space="preserve">муниципальной </w:t>
      </w:r>
      <w:r>
        <w:rPr>
          <w:rFonts w:eastAsia="SimSun"/>
          <w:kern w:val="1"/>
          <w:lang w:eastAsia="hi-IN" w:bidi="hi-IN"/>
        </w:rPr>
        <w:t xml:space="preserve">услуги посредством </w:t>
      </w:r>
      <w:r>
        <w:t xml:space="preserve">ЕПГУ, </w:t>
      </w:r>
      <w:r>
        <w:rPr>
          <w:rFonts w:eastAsia="SimSun"/>
          <w:kern w:val="1"/>
          <w:lang w:eastAsia="hi-IN" w:bidi="hi-IN"/>
        </w:rPr>
        <w:t xml:space="preserve">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Администрации, выдавшего документ, либо нотариуса. </w:t>
      </w:r>
      <w:r>
        <w:t>В случае не предоставления вышеуказанных документов в электронном виде, заявителю посредством «Личного кабинета» на ЕПГУ, РПГУ направляется уведомление о необходимости предоставления полного комплекта документов в Администрацию, предоставляющий муниципальной услугу, на бумажном носителе, согласно установленного срока.</w:t>
      </w:r>
    </w:p>
    <w:p w:rsidR="00C63D59" w:rsidRDefault="00C63D59" w:rsidP="00C63D59">
      <w:pPr>
        <w:suppressLineNumbers/>
        <w:ind w:firstLine="709"/>
        <w:jc w:val="center"/>
      </w:pPr>
      <w:r>
        <w:rPr>
          <w:b/>
          <w:bCs/>
        </w:rPr>
        <w:t>10. Исчерпывающий перечень документов, необходимых в соответствии с нормативными</w:t>
      </w:r>
      <w:r>
        <w:t xml:space="preserve"> </w:t>
      </w:r>
      <w:r>
        <w:rPr>
          <w:b/>
          <w:bCs/>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C63D59" w:rsidRDefault="00C63D59" w:rsidP="00C63D59">
      <w:pPr>
        <w:ind w:firstLine="709"/>
      </w:pPr>
      <w:r>
        <w:t>10.1. Для предоставления муниципальной услуги, Администрация посредством межведомственного информационного взаимодействия (без привлечения к этому заявителя), запрашивает следующие документы:</w:t>
      </w:r>
    </w:p>
    <w:p w:rsidR="00C63D59" w:rsidRDefault="00C63D59" w:rsidP="00C63D59">
      <w:pPr>
        <w:ind w:firstLine="709"/>
      </w:pPr>
      <w:r>
        <w:t xml:space="preserve">1) правоустанавливающие и (или) </w:t>
      </w:r>
      <w:proofErr w:type="spellStart"/>
      <w:r>
        <w:t>правоудостоверяющие</w:t>
      </w:r>
      <w:proofErr w:type="spellEnd"/>
      <w:r>
        <w:t xml:space="preserve">  документы на объект (объекты) адресации (Государственный комитет по государственной регистрации и кадастру Кабардино-Балкарской Республики);</w:t>
      </w:r>
    </w:p>
    <w:p w:rsidR="00C63D59" w:rsidRDefault="00C63D59" w:rsidP="00C63D59">
      <w:pPr>
        <w:ind w:firstLine="709"/>
      </w:pPr>
      <w:r>
        <w:t>2)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(Государственный комитет по государственной регистрации и кадастру Кабардино-Балкарской Республики);</w:t>
      </w:r>
    </w:p>
    <w:p w:rsidR="00C63D59" w:rsidRDefault="00C63D59" w:rsidP="00C63D59">
      <w:pPr>
        <w:ind w:firstLine="709"/>
      </w:pPr>
      <w:r>
        <w:t xml:space="preserve">3) разрешение  на   строительство   объекта   адресации   (при присвоении адреса строящимся объектам адресации) и (или) разрешение на ввод объекта адресации в </w:t>
      </w:r>
      <w:r>
        <w:lastRenderedPageBreak/>
        <w:t>эксплуатацию (Служба государственного строительного надзора Кабардино-Балкарской Республики);</w:t>
      </w:r>
    </w:p>
    <w:p w:rsidR="00C63D59" w:rsidRDefault="00C63D59" w:rsidP="00C63D59">
      <w:pPr>
        <w:ind w:firstLine="709"/>
      </w:pPr>
      <w: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(Государственный комитет по государственной регистрации и кадастру Кабардино-Балкарской Республики);</w:t>
      </w:r>
    </w:p>
    <w:p w:rsidR="00C63D59" w:rsidRDefault="00C63D59" w:rsidP="00C63D59">
      <w:pPr>
        <w:suppressLineNumbers/>
        <w:ind w:firstLine="709"/>
        <w:jc w:val="both"/>
      </w:pPr>
      <w:r>
        <w:t>5) кадастровый паспорт объекта адресации (в случае  присвоения адреса объекту адресации, поставленному на кадастровый учет) (Государственный комитет по государственной регистрации и кадастру Кабардино-Балкарской Республики);</w:t>
      </w:r>
    </w:p>
    <w:p w:rsidR="00C63D59" w:rsidRDefault="00C63D59" w:rsidP="00C63D59">
      <w:pPr>
        <w:suppressLineNumbers/>
        <w:ind w:firstLine="709"/>
        <w:jc w:val="both"/>
      </w:pPr>
      <w:r>
        <w:t>6) решение Администрации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(Администрация местного самоуправления муниципального образования Кабардино-Балкарской Республики);</w:t>
      </w:r>
    </w:p>
    <w:p w:rsidR="00C63D59" w:rsidRDefault="00C63D59" w:rsidP="00C63D59">
      <w:pPr>
        <w:suppressLineNumbers/>
        <w:ind w:firstLine="709"/>
        <w:jc w:val="both"/>
      </w:pPr>
      <w: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(Администрация местного самоуправления муниципального образования Кабардино-Балкарской Республики);</w:t>
      </w:r>
    </w:p>
    <w:p w:rsidR="00C63D59" w:rsidRDefault="00C63D59" w:rsidP="00C63D59">
      <w:pPr>
        <w:suppressLineNumbers/>
        <w:ind w:firstLine="709"/>
        <w:jc w:val="both"/>
      </w:pPr>
      <w:r>
        <w:t>8)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Административного регламента) (Государственный комитет по государственной регистрации и кадастру Кабардино-Балкарской Республики);</w:t>
      </w:r>
    </w:p>
    <w:p w:rsidR="00C63D59" w:rsidRDefault="00C63D59" w:rsidP="00C63D59">
      <w:pPr>
        <w:suppressLineNumbers/>
        <w:ind w:firstLine="709"/>
        <w:jc w:val="both"/>
      </w:pPr>
      <w:r>
        <w:t>9)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Административного регламента) (Государственный комитет по государственной регистрации и кадастру Кабардино-Балкарской Республики).</w:t>
      </w:r>
    </w:p>
    <w:p w:rsidR="00C63D59" w:rsidRPr="00E81B6A" w:rsidRDefault="00C63D59" w:rsidP="00C63D59">
      <w:pPr>
        <w:pStyle w:val="a4"/>
        <w:ind w:firstLine="709"/>
        <w:jc w:val="both"/>
        <w:rPr>
          <w:rFonts w:ascii="Times New Roman" w:hAnsi="Times New Roman" w:cs="Times New Roman"/>
          <w:sz w:val="24"/>
          <w:szCs w:val="24"/>
        </w:rPr>
      </w:pPr>
      <w:r w:rsidRPr="00E81B6A">
        <w:rPr>
          <w:rFonts w:ascii="Times New Roman" w:hAnsi="Times New Roman" w:cs="Times New Roman"/>
          <w:sz w:val="24"/>
          <w:szCs w:val="24"/>
        </w:rPr>
        <w:t>10) Выписка из Единого государственного реестра юридических лиц (при обращении юридических лиц) (Межрайонная ИФНС России по КБР);</w:t>
      </w:r>
      <w:r w:rsidRPr="00E81B6A">
        <w:rPr>
          <w:rFonts w:ascii="Times New Roman" w:hAnsi="Times New Roman" w:cs="Times New Roman"/>
          <w:sz w:val="24"/>
          <w:szCs w:val="24"/>
        </w:rPr>
        <w:tab/>
      </w:r>
      <w:r w:rsidRPr="00E81B6A">
        <w:rPr>
          <w:rFonts w:ascii="Times New Roman" w:hAnsi="Times New Roman" w:cs="Times New Roman"/>
          <w:sz w:val="24"/>
          <w:szCs w:val="24"/>
        </w:rPr>
        <w:tab/>
      </w:r>
    </w:p>
    <w:p w:rsidR="00C63D59" w:rsidRDefault="00C63D59" w:rsidP="00C63D59">
      <w:pPr>
        <w:suppressLineNumbers/>
        <w:ind w:firstLine="709"/>
        <w:jc w:val="both"/>
      </w:pPr>
      <w:r>
        <w:t>10.2. Заявитель вправе, по собственной инициативе предоставить документы, предусмотренные подпунктами 1 - 9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w:t>
      </w:r>
    </w:p>
    <w:p w:rsidR="00C63D59" w:rsidRDefault="00C63D59" w:rsidP="00F73747">
      <w:pPr>
        <w:pStyle w:val="printj"/>
        <w:spacing w:before="0" w:after="0"/>
        <w:ind w:firstLine="709"/>
        <w:jc w:val="center"/>
      </w:pPr>
      <w:r>
        <w:rPr>
          <w:b/>
          <w:bCs/>
        </w:rPr>
        <w:t>11. Указание на запрет требовать от заявителя</w:t>
      </w:r>
    </w:p>
    <w:p w:rsidR="00C63D59" w:rsidRDefault="00C63D59" w:rsidP="00F73747">
      <w:pPr>
        <w:pStyle w:val="printj"/>
        <w:spacing w:before="0" w:after="0"/>
        <w:ind w:firstLine="709"/>
      </w:pPr>
      <w:r>
        <w:t>11.1. Администрация не вправе требовать от заявителя:</w:t>
      </w:r>
    </w:p>
    <w:p w:rsidR="00C63D59" w:rsidRDefault="00C63D59" w:rsidP="00F73747">
      <w:pPr>
        <w:pStyle w:val="printj"/>
        <w:spacing w:before="0" w:after="0"/>
        <w:ind w:firstLine="709"/>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3D59" w:rsidRDefault="00C63D59" w:rsidP="00F73747">
      <w:pPr>
        <w:pStyle w:val="printj"/>
        <w:spacing w:before="0" w:after="0"/>
        <w:ind w:firstLine="709"/>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органов местного самоуправления органов, участвующих в предоставлении предусмотренных  частью  1 статьи  1  Федерального закона от 27 июля 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 актами, за исключением документов, включенных в определенный  частью  6  статьи  7 Федерального закона от 27 июля 2010 №  210-ФЗ «Об организации предоставления государственных и муниципальных услуг» перечень документов. Заявитель вправе </w:t>
      </w:r>
      <w:r>
        <w:lastRenderedPageBreak/>
        <w:t>представить указанные документы и информацию в Администрацию, предоставляющие муниципальные услуги, по собственной инициативе;</w:t>
      </w:r>
    </w:p>
    <w:p w:rsidR="00C63D59" w:rsidRDefault="00C63D59" w:rsidP="00E81B6A">
      <w:pPr>
        <w:pStyle w:val="printj"/>
        <w:spacing w:before="0" w:after="0"/>
        <w:ind w:firstLine="709"/>
      </w:pPr>
      <w: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  210-ФЗ «Об организаций предоставления государственных и муниципальных услуг»;</w:t>
      </w:r>
    </w:p>
    <w:p w:rsidR="00C63D59" w:rsidRDefault="00C63D59" w:rsidP="00E81B6A">
      <w:pPr>
        <w:pStyle w:val="printj"/>
        <w:spacing w:before="0" w:after="0"/>
        <w:ind w:firstLine="709"/>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63D59" w:rsidRDefault="00C63D59" w:rsidP="00E81B6A">
      <w:pPr>
        <w:pStyle w:val="printj"/>
        <w:spacing w:before="0" w:after="0"/>
        <w:ind w:firstLine="709"/>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63D59" w:rsidRDefault="00C63D59" w:rsidP="00E81B6A">
      <w:pPr>
        <w:pStyle w:val="printj"/>
        <w:spacing w:before="0" w:after="0"/>
        <w:ind w:firstLine="709"/>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63D59" w:rsidRDefault="00C63D59" w:rsidP="00E81B6A">
      <w:pPr>
        <w:pStyle w:val="printj"/>
        <w:spacing w:before="0" w:after="0"/>
        <w:ind w:firstLine="709"/>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63D59" w:rsidRDefault="00C63D59" w:rsidP="00E81B6A">
      <w:pPr>
        <w:pStyle w:val="printj"/>
        <w:spacing w:before="0" w:after="0"/>
        <w:ind w:firstLine="709"/>
      </w:pPr>
      <w: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организаций, предусмотренной частью 1.1 статьи 16 Федерального закона от 27 июля 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63D59" w:rsidRDefault="00C63D59" w:rsidP="00E81B6A">
      <w:pPr>
        <w:pStyle w:val="printj"/>
        <w:spacing w:before="0" w:after="0"/>
        <w:ind w:firstLine="709"/>
      </w:pPr>
      <w: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63D59" w:rsidRDefault="00C63D59" w:rsidP="00E81B6A">
      <w:pPr>
        <w:pStyle w:val="printj"/>
        <w:spacing w:before="0" w:after="0"/>
        <w:ind w:firstLine="709"/>
      </w:pPr>
      <w:r>
        <w:t>Администрация не вправе:</w:t>
      </w:r>
    </w:p>
    <w:p w:rsidR="00C63D59" w:rsidRDefault="00C63D59" w:rsidP="00E81B6A">
      <w:pPr>
        <w:pStyle w:val="printj"/>
        <w:spacing w:before="0" w:after="0"/>
        <w:ind w:firstLine="709"/>
      </w:pPr>
      <w: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государственной услуги, опубликованной на Едином портале государственных и муниципальных услуг (функций), Портале государственных и муниципальных услуг Кабардино-Балкарской Республики,  организаций, участвующих в предоставлении муниципальной услуги;</w:t>
      </w:r>
    </w:p>
    <w:p w:rsidR="00C63D59" w:rsidRDefault="00C63D59" w:rsidP="00E81B6A">
      <w:pPr>
        <w:pStyle w:val="printj"/>
        <w:spacing w:before="0" w:after="0"/>
        <w:ind w:firstLine="709"/>
      </w:pPr>
      <w:r>
        <w:lastRenderedPageBreak/>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Портале государственных и муниципальных услуг Кабардино-Балкарской Республики, на официальном сайте Терского муниципального района, размещенном на Портале Правительства Кабардино-Балкарской Республики, организаций, участвующих в предоставлении муниципальной услуги;</w:t>
      </w:r>
    </w:p>
    <w:p w:rsidR="00C63D59" w:rsidRDefault="00C63D59" w:rsidP="00E81B6A">
      <w:pPr>
        <w:pStyle w:val="printj"/>
        <w:spacing w:before="0" w:after="0"/>
        <w:ind w:firstLine="709"/>
      </w:pPr>
      <w: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63D59" w:rsidRDefault="00C63D59" w:rsidP="00E81B6A">
      <w:pPr>
        <w:pStyle w:val="printj"/>
        <w:spacing w:before="0" w:after="0"/>
        <w:ind w:firstLine="709"/>
      </w:pPr>
      <w: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w:t>
      </w:r>
    </w:p>
    <w:p w:rsidR="00C63D59" w:rsidRDefault="00C63D59" w:rsidP="00E81B6A">
      <w:pPr>
        <w:pStyle w:val="printj"/>
        <w:spacing w:before="0" w:after="0"/>
        <w:ind w:firstLine="709"/>
      </w:pPr>
      <w:r>
        <w:t>- требовать представления документов и информации, которые в соответствии с нормативными правовыми актами Российской Федерации и Кабардино-Балкарской Республики,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муниципальных образований в Кабардино-Балкарской Республике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C63D59" w:rsidRDefault="00C63D59" w:rsidP="00E81B6A">
      <w:pPr>
        <w:pStyle w:val="printj"/>
        <w:spacing w:before="0" w:after="0"/>
        <w:ind w:firstLine="709"/>
      </w:pPr>
      <w:r>
        <w:t>- требовать от заявителя представления документов, подтверждающих внесение заявителем платы за предоставление муниципальной услуги;</w:t>
      </w:r>
    </w:p>
    <w:p w:rsidR="00C63D59" w:rsidRDefault="00C63D59" w:rsidP="00E81B6A">
      <w:pPr>
        <w:pStyle w:val="printj"/>
        <w:spacing w:before="0" w:after="0"/>
        <w:ind w:firstLine="709"/>
      </w:pPr>
      <w: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организаций,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
    <w:p w:rsidR="00C63D59" w:rsidRDefault="00C63D59" w:rsidP="00E81B6A">
      <w:pPr>
        <w:pStyle w:val="printj"/>
        <w:spacing w:before="0" w:after="0"/>
        <w:ind w:firstLine="709"/>
      </w:pPr>
      <w: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C63D59" w:rsidRDefault="00C63D59" w:rsidP="00C63D59">
      <w:pPr>
        <w:pStyle w:val="printj"/>
        <w:spacing w:before="0" w:after="0"/>
        <w:ind w:firstLine="709"/>
        <w:jc w:val="center"/>
      </w:pPr>
      <w:r>
        <w:rPr>
          <w:b/>
          <w:bCs/>
        </w:rPr>
        <w:t>12. Исчерпывающий перечень оснований для отказа в приеме документов, необходимых для предоставления муниципальной услуги</w:t>
      </w:r>
    </w:p>
    <w:p w:rsidR="00C63D59" w:rsidRDefault="00C63D59" w:rsidP="00C63D59">
      <w:pPr>
        <w:pStyle w:val="printj"/>
        <w:spacing w:before="0" w:after="0"/>
        <w:ind w:firstLine="709"/>
      </w:pPr>
      <w:r>
        <w:t>12.1. Основания для отказа в приеме документов необходимых для предоставления муниципальной услуги:</w:t>
      </w:r>
    </w:p>
    <w:p w:rsidR="00C63D59" w:rsidRDefault="00C63D59" w:rsidP="00C63D59">
      <w:pPr>
        <w:pStyle w:val="printj"/>
        <w:spacing w:before="0" w:after="0"/>
        <w:ind w:firstLine="709"/>
      </w:pPr>
      <w:r>
        <w:t>1) форма заявления не соответствует требованиям, установленным </w:t>
      </w:r>
      <w:r w:rsidRPr="00021AC3">
        <w:t>Приказом Министерства финансов Российской Федерации от 11.12.2014 N 146н "Об утверждении форм заявления о присвоении или аннулировании адреса объекту адресации, решения об отказе в присвоении, аннулировании адреса"</w:t>
      </w:r>
    </w:p>
    <w:p w:rsidR="00C63D59" w:rsidRDefault="00C63D59" w:rsidP="00C63D59">
      <w:pPr>
        <w:pStyle w:val="printj"/>
        <w:spacing w:before="0" w:after="0"/>
        <w:ind w:firstLine="709"/>
      </w:pPr>
      <w:r>
        <w:t>2) не представлено заявление либо в заявлении не указаны фамилия, имя, отчество (если заявление подано физическим лицом), наименование (если заявление подано юридическим лицом) и адрес;</w:t>
      </w:r>
    </w:p>
    <w:p w:rsidR="00C63D59" w:rsidRDefault="00C63D59" w:rsidP="00C63D59">
      <w:pPr>
        <w:ind w:firstLine="709"/>
        <w:jc w:val="both"/>
      </w:pPr>
      <w:r>
        <w:t xml:space="preserve">3) представление заявителем документов, оформленных не в соответствии с установленным порядком (наличие исправлений, серьезных повреждений, не </w:t>
      </w:r>
      <w:r>
        <w:lastRenderedPageBreak/>
        <w:t>позволяющих однозначно истолковать их содержание, отсутствие в заявлении подписи заявителя);</w:t>
      </w:r>
    </w:p>
    <w:p w:rsidR="00C63D59" w:rsidRDefault="00C63D59" w:rsidP="00C63D59">
      <w:pPr>
        <w:pStyle w:val="printj"/>
        <w:spacing w:before="0" w:after="0"/>
        <w:ind w:firstLine="709"/>
        <w:rPr>
          <w:rFonts w:eastAsia="SimSun"/>
          <w:kern w:val="1"/>
          <w:lang w:eastAsia="hi-IN" w:bidi="hi-IN"/>
        </w:rPr>
      </w:pPr>
      <w:r>
        <w:t>4) представление заявителем неполного комплекта документов, предусмотренного пунктом 9.1 настоящего Административного регламента (подача заявления без предъявления документа, удостоверяющего личность заявителя, полномочия представителя заявителя, полномочия представителя юридического лица, индивидуального предпринимателя).</w:t>
      </w:r>
    </w:p>
    <w:p w:rsidR="00C63D59" w:rsidRDefault="00C63D59" w:rsidP="00C63D59">
      <w:pPr>
        <w:suppressLineNumbers/>
        <w:ind w:firstLine="709"/>
        <w:jc w:val="both"/>
        <w:rPr>
          <w:b/>
          <w:bCs/>
        </w:rPr>
      </w:pPr>
      <w:r>
        <w:rPr>
          <w:rFonts w:eastAsia="SimSun"/>
          <w:kern w:val="1"/>
          <w:lang w:eastAsia="hi-I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C63D59" w:rsidRDefault="00C63D59" w:rsidP="00C63D59">
      <w:pPr>
        <w:ind w:firstLine="709"/>
        <w:jc w:val="center"/>
      </w:pPr>
      <w:r>
        <w:rPr>
          <w:b/>
          <w:bCs/>
        </w:rPr>
        <w:t>13. Исчерпывающий перечень оснований для приостановления или отказа в предоставлении муниципальной услуги</w:t>
      </w:r>
    </w:p>
    <w:p w:rsidR="00C63D59" w:rsidRDefault="00C63D59" w:rsidP="00C63D59">
      <w:pPr>
        <w:ind w:firstLine="709"/>
        <w:jc w:val="both"/>
      </w:pPr>
      <w:r>
        <w:t xml:space="preserve">13.1. </w:t>
      </w:r>
      <w:r>
        <w:rPr>
          <w:spacing w:val="2"/>
        </w:rPr>
        <w:t>Оснований для приостановления предоставления муниципальной услуги законодательством Российской Федерации не предусмотрено</w:t>
      </w:r>
      <w:r>
        <w:t xml:space="preserve">. </w:t>
      </w:r>
    </w:p>
    <w:p w:rsidR="00C63D59" w:rsidRDefault="00C63D59" w:rsidP="00C63D59">
      <w:pPr>
        <w:suppressLineNumbers/>
        <w:ind w:firstLine="709"/>
        <w:jc w:val="both"/>
      </w:pPr>
      <w:r>
        <w:t>13.2. Основаниями для отказа в предоставлении муниципальной услуги являются:</w:t>
      </w:r>
    </w:p>
    <w:p w:rsidR="00C63D59" w:rsidRDefault="00C63D59" w:rsidP="00C63D59">
      <w:pPr>
        <w:suppressLineNumbers/>
        <w:ind w:firstLine="709"/>
        <w:jc w:val="both"/>
      </w:pPr>
      <w:r>
        <w:t>1) с заявлением о присвоении объекту адресации адреса обратилось лицо, не указанное в подпунктах 1-4 пункта 2.1 Административного регламента.</w:t>
      </w:r>
    </w:p>
    <w:p w:rsidR="00C63D59" w:rsidRDefault="00C63D59" w:rsidP="00C63D59">
      <w:pPr>
        <w:suppressLineNumbers/>
        <w:ind w:firstLine="709"/>
        <w:jc w:val="both"/>
      </w:pPr>
      <w: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63D59" w:rsidRDefault="00C63D59" w:rsidP="00C63D59">
      <w:pPr>
        <w:suppressLineNumbers/>
        <w:ind w:firstLine="709"/>
        <w:jc w:val="both"/>
      </w:pPr>
      <w: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63D59" w:rsidRDefault="00C63D59" w:rsidP="00C63D59">
      <w:pPr>
        <w:suppressLineNumbers/>
        <w:ind w:firstLine="709"/>
        <w:jc w:val="both"/>
      </w:pPr>
      <w:r>
        <w:t>4) отсутствуют случаи и условия для присвоения объекту адресации адреса или   аннулирования его адреса:</w:t>
      </w:r>
    </w:p>
    <w:p w:rsidR="00C63D59" w:rsidRDefault="00C63D59" w:rsidP="00C63D59">
      <w:pPr>
        <w:ind w:firstLine="709"/>
        <w:jc w:val="both"/>
      </w:pPr>
      <w:r>
        <w:t>1. 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C63D59" w:rsidRDefault="00C63D59" w:rsidP="00C63D59">
      <w:pPr>
        <w:ind w:firstLine="709"/>
        <w:jc w:val="both"/>
      </w:pPr>
      <w:r>
        <w:t>2. Присвоение объекту адресации адреса осуществляется:</w:t>
      </w:r>
    </w:p>
    <w:p w:rsidR="00C63D59" w:rsidRDefault="00C63D59" w:rsidP="00F73747">
      <w:pPr>
        <w:jc w:val="both"/>
      </w:pPr>
      <w:r>
        <w:t>а) в отношении земельных участков в случаях:</w:t>
      </w:r>
    </w:p>
    <w:p w:rsidR="00C63D59" w:rsidRDefault="00C63D59" w:rsidP="00C63D59">
      <w:pPr>
        <w:ind w:firstLine="540"/>
        <w:jc w:val="both"/>
      </w:pPr>
      <w:r>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w:t>
      </w:r>
      <w:r w:rsidRPr="005149C9">
        <w:t>кодексом</w:t>
      </w:r>
      <w:r>
        <w:t xml:space="preserve"> Российской Федерации;</w:t>
      </w:r>
    </w:p>
    <w:p w:rsidR="00C63D59" w:rsidRDefault="00C63D59" w:rsidP="00C63D59">
      <w:pPr>
        <w:ind w:firstLine="540"/>
        <w:jc w:val="both"/>
      </w:pPr>
      <w:r>
        <w:t xml:space="preserve">выполнения в отношении земельного участка в соответствии с требованиями, установленными Федеральным законом от 13.07.2015 N 218-ФЗ «О государственной регистрации недвижимости» (с </w:t>
      </w:r>
      <w:proofErr w:type="spellStart"/>
      <w:r>
        <w:t>изм</w:t>
      </w:r>
      <w:proofErr w:type="spellEnd"/>
      <w:r>
        <w:t xml:space="preserve">. и доп., вступ. в силу с 01.01.2019) и </w:t>
      </w:r>
      <w:r>
        <w:rPr>
          <w:spacing w:val="2"/>
        </w:rPr>
        <w:t xml:space="preserve">Федеральным законом от 24.07.2007 N 221-ФЗ  «О кадастровой деятельности» (далее - </w:t>
      </w:r>
      <w:r>
        <w:t xml:space="preserve">Федеральный закон «О государственной регистрации недвижимости» и </w:t>
      </w:r>
      <w:r>
        <w:rPr>
          <w:spacing w:val="2"/>
        </w:rPr>
        <w:t>Федеральный закон «О кадастровой деятельности»)</w:t>
      </w:r>
      <w: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C63D59" w:rsidRDefault="00C63D59" w:rsidP="00F73747">
      <w:pPr>
        <w:jc w:val="both"/>
      </w:pPr>
      <w:r>
        <w:t>б) в отношении зданий, сооружений и объектов незавершенного строительства в случаях:</w:t>
      </w:r>
    </w:p>
    <w:p w:rsidR="00C63D59" w:rsidRDefault="00C63D59" w:rsidP="00C63D59">
      <w:pPr>
        <w:ind w:firstLine="540"/>
        <w:jc w:val="both"/>
      </w:pPr>
      <w:r>
        <w:t>выдачи (получения) разрешения на строительство здания или сооружения;</w:t>
      </w:r>
    </w:p>
    <w:p w:rsidR="00C63D59" w:rsidRDefault="00C63D59" w:rsidP="00C63D59">
      <w:pPr>
        <w:ind w:firstLine="540"/>
        <w:jc w:val="both"/>
      </w:pPr>
      <w: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государственной регистрации недвижимости» и </w:t>
      </w:r>
      <w:r>
        <w:rPr>
          <w:spacing w:val="2"/>
        </w:rPr>
        <w:t>Федеральным законом «О кадастровой деятельности»</w:t>
      </w:r>
      <w: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w:t>
      </w:r>
      <w:r>
        <w:lastRenderedPageBreak/>
        <w:t xml:space="preserve">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w:t>
      </w:r>
      <w:r w:rsidRPr="00F44EBE">
        <w:t>кодексом</w:t>
      </w:r>
      <w:r>
        <w:t xml:space="preserve">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C63D59" w:rsidRDefault="00C63D59" w:rsidP="00C63D59">
      <w:pPr>
        <w:ind w:firstLine="540"/>
        <w:jc w:val="both"/>
      </w:pPr>
      <w:r>
        <w:t>в) в отношении помещений в случаях:</w:t>
      </w:r>
    </w:p>
    <w:p w:rsidR="00C63D59" w:rsidRDefault="00C63D59" w:rsidP="00C63D59">
      <w:pPr>
        <w:ind w:firstLine="540"/>
        <w:jc w:val="both"/>
      </w:pPr>
      <w:r>
        <w:t xml:space="preserve">подготовки и оформления в установленном Жилищным </w:t>
      </w:r>
      <w:r w:rsidRPr="006A5A36">
        <w:t>кодексом</w:t>
      </w:r>
      <w: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C63D59" w:rsidRDefault="00C63D59" w:rsidP="00C63D59">
      <w:pPr>
        <w:ind w:firstLine="540"/>
        <w:jc w:val="both"/>
      </w:pPr>
      <w:r>
        <w:t xml:space="preserve">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государственной регистрации недвижимости» и </w:t>
      </w:r>
      <w:r>
        <w:rPr>
          <w:spacing w:val="2"/>
        </w:rPr>
        <w:t>Федеральным законом «О кадастровой деятельности»</w:t>
      </w:r>
      <w:r>
        <w:t>, документов, содержащих необходимые для осуществления государственного кадастрового учета сведения о таком помещении.</w:t>
      </w:r>
    </w:p>
    <w:p w:rsidR="00C63D59" w:rsidRDefault="00C63D59" w:rsidP="00C63D59">
      <w:pPr>
        <w:ind w:firstLine="540"/>
        <w:jc w:val="both"/>
      </w:pPr>
      <w:r>
        <w:t>3. 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C63D59" w:rsidRDefault="00C63D59" w:rsidP="00C63D59">
      <w:pPr>
        <w:ind w:firstLine="540"/>
        <w:jc w:val="both"/>
      </w:pPr>
      <w:r>
        <w:t>4. 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C63D59" w:rsidRDefault="00C63D59" w:rsidP="00C63D59">
      <w:pPr>
        <w:ind w:firstLine="540"/>
        <w:jc w:val="both"/>
      </w:pPr>
      <w:r>
        <w:t>5. В случае присвоения адреса многоквартирному дому осуществляется одновременное присвоение адресов всем расположенным в нем помещениям.</w:t>
      </w:r>
    </w:p>
    <w:p w:rsidR="00C63D59" w:rsidRDefault="00C63D59" w:rsidP="00C63D59">
      <w:pPr>
        <w:ind w:firstLine="540"/>
        <w:jc w:val="both"/>
      </w:pPr>
      <w:r>
        <w:t>6. Аннулирование адреса объекта адресации осуществляется в случаях:</w:t>
      </w:r>
    </w:p>
    <w:p w:rsidR="00C63D59" w:rsidRDefault="00C63D59" w:rsidP="00C63D59">
      <w:pPr>
        <w:ind w:firstLine="540"/>
        <w:jc w:val="both"/>
      </w:pPr>
      <w:r>
        <w:t>а) прекращения существования объекта адресации;</w:t>
      </w:r>
    </w:p>
    <w:p w:rsidR="00C63D59" w:rsidRDefault="00C63D59" w:rsidP="00C63D59">
      <w:pPr>
        <w:ind w:firstLine="540"/>
        <w:jc w:val="both"/>
      </w:pPr>
      <w:r>
        <w:t>б) присвоения объекту адресации нового адреса.</w:t>
      </w:r>
    </w:p>
    <w:p w:rsidR="00C63D59" w:rsidRDefault="00C63D59" w:rsidP="00C63D59">
      <w:pPr>
        <w:ind w:firstLine="540"/>
        <w:jc w:val="both"/>
      </w:pPr>
      <w:r>
        <w:t>7. Аннулирование адреса существующего объекта адресации без одновременного присвоения этому объекту адресации нового адреса не допускается.</w:t>
      </w:r>
    </w:p>
    <w:p w:rsidR="00C63D59" w:rsidRDefault="00C63D59" w:rsidP="00C63D59">
      <w:pPr>
        <w:ind w:firstLine="540"/>
        <w:jc w:val="both"/>
      </w:pPr>
      <w:r>
        <w:t>8.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C63D59" w:rsidRDefault="00C63D59" w:rsidP="00C63D59">
      <w:pPr>
        <w:ind w:firstLine="540"/>
        <w:jc w:val="both"/>
      </w:pPr>
      <w:r>
        <w:t>9.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C63D59" w:rsidRDefault="00C63D59" w:rsidP="00C63D59">
      <w:pPr>
        <w:suppressLineNumbers/>
        <w:ind w:firstLine="709"/>
        <w:jc w:val="both"/>
      </w:pPr>
      <w:r>
        <w:t xml:space="preserve"> 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Администрацию.</w:t>
      </w:r>
    </w:p>
    <w:p w:rsidR="00C63D59" w:rsidRDefault="00C63D59" w:rsidP="00C63D59">
      <w:pPr>
        <w:suppressLineNumbers/>
        <w:ind w:firstLine="709"/>
        <w:jc w:val="both"/>
      </w:pPr>
      <w:r>
        <w:t>Отказ в предоставлении муниципальной услуги не препятствует повторному обращению за предоставлением муниципальной услуги.</w:t>
      </w:r>
    </w:p>
    <w:p w:rsidR="00C63D59" w:rsidRDefault="00C63D59" w:rsidP="00C63D59">
      <w:pPr>
        <w:pStyle w:val="printj"/>
        <w:spacing w:before="0" w:after="0"/>
        <w:ind w:firstLine="709"/>
        <w:jc w:val="center"/>
      </w:pPr>
      <w:r>
        <w:rPr>
          <w:b/>
          <w:bCs/>
        </w:rPr>
        <w:t>14. Перечень услуг, которые являются необходимыми и обязательными для предоставления муниципальной услуги</w:t>
      </w:r>
    </w:p>
    <w:p w:rsidR="00C63D59" w:rsidRDefault="00C63D59" w:rsidP="00C63D59">
      <w:pPr>
        <w:pStyle w:val="printj"/>
        <w:spacing w:before="0" w:after="0"/>
        <w:ind w:firstLine="709"/>
      </w:pPr>
      <w:r>
        <w:t>14.1. Услуги, которые являются необходимыми и обязательными для предоставления муниципальной услуги отсутствуют.</w:t>
      </w:r>
    </w:p>
    <w:p w:rsidR="00C63D59" w:rsidRDefault="00C63D59" w:rsidP="00C63D59">
      <w:pPr>
        <w:pStyle w:val="printj"/>
        <w:spacing w:before="0" w:after="0"/>
        <w:ind w:firstLine="709"/>
        <w:jc w:val="center"/>
      </w:pPr>
      <w:r>
        <w:rPr>
          <w:b/>
          <w:bCs/>
        </w:rPr>
        <w:t>15. Порядок, размер и основания взимания государственной пошлины или иной платы, взимаемой за предоставление муниципальной услуги</w:t>
      </w:r>
    </w:p>
    <w:p w:rsidR="00C63D59" w:rsidRDefault="00C63D59" w:rsidP="00C63D59">
      <w:pPr>
        <w:pStyle w:val="printj"/>
        <w:spacing w:before="0" w:after="0"/>
        <w:ind w:firstLine="709"/>
      </w:pPr>
      <w:r>
        <w:t>15.1. Плата за предоставление муниципальной услуги не взимается.</w:t>
      </w:r>
    </w:p>
    <w:p w:rsidR="00C63D59" w:rsidRDefault="00C63D59" w:rsidP="00C63D59">
      <w:pPr>
        <w:ind w:firstLine="709"/>
        <w:jc w:val="center"/>
      </w:pPr>
      <w:r>
        <w:rPr>
          <w:b/>
          <w:bCs/>
        </w:rPr>
        <w:lastRenderedPageBreak/>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63D59" w:rsidRDefault="00C63D59" w:rsidP="00C63D59">
      <w:pPr>
        <w:ind w:firstLine="709"/>
        <w:jc w:val="both"/>
      </w:pPr>
      <w:r>
        <w:t>16.1. Плата за предоставление услуг, которые являются необходимыми и обязательными для предоставления муниципальной услуги отсутствует.</w:t>
      </w:r>
    </w:p>
    <w:p w:rsidR="00C63D59" w:rsidRDefault="00C63D59" w:rsidP="00C63D59">
      <w:pPr>
        <w:ind w:firstLine="709"/>
        <w:jc w:val="center"/>
      </w:pPr>
      <w:r>
        <w:rPr>
          <w:b/>
          <w:bCs/>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C63D59" w:rsidRDefault="00C63D59" w:rsidP="00C63D59">
      <w:pPr>
        <w:ind w:firstLine="709"/>
        <w:jc w:val="both"/>
        <w:rPr>
          <w:b/>
          <w:bCs/>
        </w:rPr>
      </w:pPr>
      <w: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C63D59" w:rsidRDefault="00C63D59" w:rsidP="00C63D59">
      <w:pPr>
        <w:suppressLineNumbers/>
        <w:ind w:firstLine="709"/>
        <w:jc w:val="center"/>
      </w:pPr>
      <w:r>
        <w:rPr>
          <w:b/>
          <w:bCs/>
        </w:rPr>
        <w:t>18. Срок и порядок регистрации запроса заявителя о предоставлении муниципальной услуги, в том числе в электронной форме</w:t>
      </w:r>
    </w:p>
    <w:p w:rsidR="00C63D59" w:rsidRDefault="00C63D59" w:rsidP="00C63D59">
      <w:pPr>
        <w:suppressLineNumbers/>
        <w:ind w:firstLine="709"/>
        <w:jc w:val="both"/>
      </w:pPr>
      <w:r>
        <w:t>18.1. Регистрация заявления, поступившего в Администрацию, осуществляется в течение 1 рабочего дня, с даты его получения должностным лицом Администрации.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63D59" w:rsidRDefault="00C63D59" w:rsidP="00C63D59">
      <w:pPr>
        <w:suppressLineNumbers/>
        <w:ind w:firstLine="709"/>
        <w:jc w:val="both"/>
      </w:pPr>
      <w:r>
        <w:t xml:space="preserve">18.2. Заявление и документы, подаваемые через </w:t>
      </w:r>
      <w:r>
        <w:rPr>
          <w:rFonts w:eastAsia="SimSun"/>
          <w:kern w:val="1"/>
          <w:lang w:eastAsia="hi-IN" w:bidi="hi-IN"/>
        </w:rPr>
        <w:t>многофункциональный центр</w:t>
      </w:r>
      <w:r>
        <w:t>, передаются в Администрацию в срок, не превышающий 2 рабочих дней, и регистрируются Администрацией в этот же день.</w:t>
      </w:r>
    </w:p>
    <w:p w:rsidR="00C63D59" w:rsidRDefault="00C63D59" w:rsidP="00C63D59">
      <w:pPr>
        <w:suppressLineNumbers/>
        <w:ind w:firstLine="709"/>
        <w:jc w:val="both"/>
      </w:pPr>
      <w:r>
        <w:t>18.3. При направлении заявителем заявления о предоставлении муниципальной услуги в электронной форме посредством РПГУ, Администрация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Администрация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Администрации.</w:t>
      </w:r>
    </w:p>
    <w:p w:rsidR="00C63D59" w:rsidRDefault="00C63D59" w:rsidP="00C63D59">
      <w:pPr>
        <w:suppressLineNumbers/>
        <w:ind w:firstLine="709"/>
        <w:jc w:val="both"/>
      </w:pPr>
    </w:p>
    <w:p w:rsidR="00C63D59" w:rsidRDefault="00C63D59" w:rsidP="00C63D59">
      <w:pPr>
        <w:suppressLineNumbers/>
        <w:ind w:firstLine="709"/>
        <w:jc w:val="center"/>
      </w:pPr>
      <w:r>
        <w:rPr>
          <w:b/>
          <w:bCs/>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63D59" w:rsidRDefault="00C63D59" w:rsidP="00C63D59">
      <w:pPr>
        <w:suppressLineNumbers/>
        <w:ind w:firstLine="709"/>
        <w:jc w:val="both"/>
      </w:pPr>
      <w: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C63D59" w:rsidRDefault="00C63D59" w:rsidP="00C63D59">
      <w:pPr>
        <w:suppressLineNumbers/>
        <w:ind w:firstLine="709"/>
        <w:jc w:val="both"/>
      </w:pPr>
      <w:r>
        <w:t>Рабочее место специалиста Администрации (структурного подразделения Администрации),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C63D59" w:rsidRDefault="00C63D59" w:rsidP="00F73747">
      <w:pPr>
        <w:suppressLineNumbers/>
        <w:jc w:val="both"/>
      </w:pPr>
      <w:r>
        <w:t>Вход в здание Администрации должен быть оборудован вывеской с указанием полного наименования Администрации, адреса, номера телефона для справок, приемных дней.</w:t>
      </w:r>
    </w:p>
    <w:p w:rsidR="00C63D59" w:rsidRDefault="00C63D59" w:rsidP="00C63D59">
      <w:pPr>
        <w:suppressLineNumbers/>
        <w:ind w:firstLine="709"/>
        <w:jc w:val="both"/>
      </w:pPr>
      <w:r>
        <w:t>Заявители, обратившиеся в Администрацию, непосредственно информируются:</w:t>
      </w:r>
    </w:p>
    <w:p w:rsidR="00C63D59" w:rsidRDefault="00C63D59" w:rsidP="00C63D59">
      <w:pPr>
        <w:suppressLineNumbers/>
        <w:ind w:firstLine="709"/>
        <w:jc w:val="both"/>
      </w:pPr>
      <w:r>
        <w:t>- об исчерпывающем перечне документов, необходимых для предоставления муниципальной услуги, их комплектности;</w:t>
      </w:r>
    </w:p>
    <w:p w:rsidR="00C63D59" w:rsidRDefault="00C63D59" w:rsidP="00C63D59">
      <w:pPr>
        <w:suppressLineNumbers/>
        <w:ind w:firstLine="709"/>
        <w:jc w:val="both"/>
      </w:pPr>
      <w: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C63D59" w:rsidRDefault="00C63D59" w:rsidP="00C63D59">
      <w:pPr>
        <w:suppressLineNumbers/>
        <w:ind w:firstLine="709"/>
        <w:jc w:val="both"/>
      </w:pPr>
      <w:r>
        <w:lastRenderedPageBreak/>
        <w:t>- о правильности оформления документов, необходимых для предоставления муниципальной услуги;</w:t>
      </w:r>
    </w:p>
    <w:p w:rsidR="00C63D59" w:rsidRDefault="00C63D59" w:rsidP="00C63D59">
      <w:pPr>
        <w:suppressLineNumbers/>
        <w:ind w:firstLine="709"/>
        <w:jc w:val="both"/>
      </w:pPr>
      <w:r>
        <w:t xml:space="preserve">- об источниках получения документов, необходимых для предоставления муниципальной услуги; </w:t>
      </w:r>
    </w:p>
    <w:p w:rsidR="00C63D59" w:rsidRDefault="00C63D59" w:rsidP="00C63D59">
      <w:pPr>
        <w:suppressLineNumbers/>
        <w:ind w:firstLine="709"/>
        <w:jc w:val="both"/>
      </w:pPr>
      <w:r>
        <w:t>- о порядке, сроках оформления документов, необходимых для предоставления муниципальной услуги, возможности их получения;</w:t>
      </w:r>
    </w:p>
    <w:p w:rsidR="00C63D59" w:rsidRDefault="00C63D59" w:rsidP="00C63D59">
      <w:pPr>
        <w:suppressLineNumbers/>
        <w:ind w:firstLine="709"/>
        <w:jc w:val="both"/>
      </w:pPr>
      <w:r>
        <w:t>- об исчерпывающем перечне оснований для отказа в предоставлении муниципальной услуги.</w:t>
      </w:r>
    </w:p>
    <w:p w:rsidR="00C63D59" w:rsidRDefault="00C63D59" w:rsidP="00C63D59">
      <w:pPr>
        <w:shd w:val="clear" w:color="auto" w:fill="FFFFFF"/>
        <w:ind w:firstLine="709"/>
        <w:jc w:val="both"/>
      </w:pPr>
      <w:r>
        <w:t>19.2. Помещения, в которых предоставляется муниципальная услуга:</w:t>
      </w:r>
    </w:p>
    <w:p w:rsidR="00C63D59" w:rsidRDefault="00C63D59" w:rsidP="00C63D59">
      <w:pPr>
        <w:shd w:val="clear" w:color="auto" w:fill="FFFFFF"/>
        <w:ind w:firstLine="709"/>
        <w:jc w:val="both"/>
      </w:pPr>
      <w: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w:t>
      </w:r>
      <w:proofErr w:type="spellStart"/>
      <w:r>
        <w:t>маломобильных</w:t>
      </w:r>
      <w:proofErr w:type="spellEnd"/>
      <w:r>
        <w:t xml:space="preserve">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63D59" w:rsidRDefault="00C63D59" w:rsidP="00C63D59">
      <w:pPr>
        <w:shd w:val="clear" w:color="auto" w:fill="FFFFFF"/>
        <w:ind w:firstLine="709"/>
        <w:jc w:val="both"/>
      </w:pPr>
      <w: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w:t>
      </w:r>
      <w:proofErr w:type="spellStart"/>
      <w:r>
        <w:t>маломобильных</w:t>
      </w:r>
      <w:proofErr w:type="spellEnd"/>
      <w:r>
        <w:t xml:space="preserve"> групп населения;</w:t>
      </w:r>
    </w:p>
    <w:p w:rsidR="00C63D59" w:rsidRDefault="00C63D59" w:rsidP="00C63D59">
      <w:pPr>
        <w:shd w:val="clear" w:color="auto" w:fill="FFFFFF"/>
        <w:ind w:firstLine="709"/>
        <w:jc w:val="both"/>
      </w:pPr>
      <w:r>
        <w:t>-  оборудуются световым информационным табло;</w:t>
      </w:r>
    </w:p>
    <w:p w:rsidR="00C63D59" w:rsidRDefault="00C63D59" w:rsidP="00C63D59">
      <w:pPr>
        <w:shd w:val="clear" w:color="auto" w:fill="FFFFFF"/>
        <w:ind w:firstLine="709"/>
        <w:jc w:val="both"/>
      </w:pPr>
      <w:r>
        <w:t>- комплектуется необходимым оборудованием в целях создания комфортных условий для получателей муниципальной услуги;</w:t>
      </w:r>
    </w:p>
    <w:p w:rsidR="00C63D59" w:rsidRDefault="00C63D59" w:rsidP="00C63D59">
      <w:pPr>
        <w:pStyle w:val="ConsPlusNormal0"/>
        <w:ind w:firstLine="709"/>
        <w:jc w:val="both"/>
        <w:rPr>
          <w:sz w:val="24"/>
          <w:szCs w:val="24"/>
        </w:rPr>
      </w:pPr>
      <w:r>
        <w:rPr>
          <w:rFonts w:ascii="Times New Roman" w:hAnsi="Times New Roman" w:cs="Times New Roman"/>
          <w:sz w:val="24"/>
          <w:szCs w:val="24"/>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C63D59" w:rsidRDefault="00C63D59" w:rsidP="00C63D59">
      <w:pPr>
        <w:shd w:val="clear" w:color="auto" w:fill="FFFFFF"/>
        <w:ind w:firstLine="709"/>
        <w:jc w:val="both"/>
      </w:pPr>
      <w:r>
        <w:t>19.3. Требования к залу ожидания.</w:t>
      </w:r>
    </w:p>
    <w:p w:rsidR="00C63D59" w:rsidRDefault="00C63D59" w:rsidP="00C63D59">
      <w:pPr>
        <w:shd w:val="clear" w:color="auto" w:fill="FFFFFF"/>
        <w:ind w:firstLine="709"/>
        <w:jc w:val="both"/>
      </w:pPr>
      <w:r>
        <w:t>Места ожидания должны быть оборудованы стульями, кресельными секциями, скамьями.</w:t>
      </w:r>
    </w:p>
    <w:p w:rsidR="00C63D59" w:rsidRDefault="00C63D59" w:rsidP="00C63D59">
      <w:pPr>
        <w:shd w:val="clear" w:color="auto" w:fill="FFFFFF"/>
        <w:ind w:firstLine="709"/>
        <w:jc w:val="both"/>
      </w:pPr>
      <w:r>
        <w:t>Количество мест ожидания определяется исходя из фактической нагрузки и возможностей для их размещения.</w:t>
      </w:r>
    </w:p>
    <w:p w:rsidR="00C63D59" w:rsidRDefault="00C63D59" w:rsidP="00C63D59">
      <w:pPr>
        <w:shd w:val="clear" w:color="auto" w:fill="FFFFFF"/>
        <w:ind w:firstLine="709"/>
        <w:jc w:val="both"/>
      </w:pPr>
      <w:r>
        <w:t>19.4. Требования к местам для заполнения запросов о предоставлении муниципальной услуги.</w:t>
      </w:r>
    </w:p>
    <w:p w:rsidR="00C63D59" w:rsidRDefault="00C63D59" w:rsidP="00C63D59">
      <w:pPr>
        <w:shd w:val="clear" w:color="auto" w:fill="FFFFFF"/>
        <w:ind w:firstLine="709"/>
        <w:jc w:val="both"/>
      </w:pPr>
      <w: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C63D59" w:rsidRDefault="00C63D59" w:rsidP="00C63D59">
      <w:pPr>
        <w:shd w:val="clear" w:color="auto" w:fill="FFFFFF"/>
        <w:ind w:firstLine="709"/>
        <w:jc w:val="both"/>
      </w:pPr>
      <w:r>
        <w:t>19.5. Требования к информационным стендам с образцами их заполнения и перечнем документов, необходимых для предоставления муниципальной услуги.</w:t>
      </w:r>
    </w:p>
    <w:p w:rsidR="00C63D59" w:rsidRDefault="00C63D59" w:rsidP="00C63D59">
      <w:pPr>
        <w:shd w:val="clear" w:color="auto" w:fill="FFFFFF"/>
        <w:ind w:firstLine="709"/>
        <w:jc w:val="both"/>
      </w:pPr>
      <w: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C63D59" w:rsidRDefault="00C63D59" w:rsidP="00C63D59">
      <w:pPr>
        <w:shd w:val="clear" w:color="auto" w:fill="FFFFFF"/>
        <w:ind w:firstLine="709"/>
        <w:jc w:val="both"/>
      </w:pPr>
      <w:r>
        <w:t xml:space="preserve">На информационных стендах или информационных терминалах размещается визуальная, текстовая и </w:t>
      </w:r>
      <w:proofErr w:type="spellStart"/>
      <w:r>
        <w:t>мультимедийная</w:t>
      </w:r>
      <w:proofErr w:type="spellEnd"/>
      <w:r>
        <w:t xml:space="preserve">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C63D59" w:rsidRDefault="00C63D59" w:rsidP="00C63D59">
      <w:pPr>
        <w:shd w:val="clear" w:color="auto" w:fill="FFFFFF"/>
        <w:ind w:firstLine="709"/>
        <w:jc w:val="both"/>
      </w:pPr>
      <w: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C63D59" w:rsidRDefault="00C63D59" w:rsidP="00C63D59">
      <w:pPr>
        <w:shd w:val="clear" w:color="auto" w:fill="FFFFFF"/>
        <w:ind w:firstLine="709"/>
        <w:jc w:val="both"/>
      </w:pPr>
      <w:r>
        <w:t>- условия для беспрепятственного доступа к объектам, местам отдыха и к предоставляемым в них услугам;</w:t>
      </w:r>
    </w:p>
    <w:p w:rsidR="00C63D59" w:rsidRDefault="00C63D59" w:rsidP="00C63D59">
      <w:pPr>
        <w:shd w:val="clear" w:color="auto" w:fill="FFFFFF"/>
        <w:ind w:firstLine="709"/>
        <w:jc w:val="both"/>
      </w:pPr>
      <w:r>
        <w:lastRenderedPageBreak/>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t>ассистивных</w:t>
      </w:r>
      <w:proofErr w:type="spellEnd"/>
      <w:r>
        <w:t xml:space="preserve"> и вспомогательных технологий, а также сменного кресла-коляски;</w:t>
      </w:r>
    </w:p>
    <w:p w:rsidR="00C63D59" w:rsidRDefault="00C63D59" w:rsidP="00C63D59">
      <w:pPr>
        <w:shd w:val="clear" w:color="auto" w:fill="FFFFFF"/>
        <w:ind w:firstLine="709"/>
        <w:jc w:val="both"/>
      </w:pPr>
      <w:r>
        <w:t>- сопровождение инвалидов, имеющих стойкие расстройства функции зрения  и самостоятельного передвижения по территории учреждения, Организаций, а также при пользовании услугами, предоставляемыми ими;</w:t>
      </w:r>
    </w:p>
    <w:p w:rsidR="00C63D59" w:rsidRDefault="00C63D59" w:rsidP="00C63D59">
      <w:pPr>
        <w:shd w:val="clear" w:color="auto" w:fill="FFFFFF"/>
        <w:ind w:firstLine="709"/>
        <w:jc w:val="both"/>
      </w:pPr>
      <w:r>
        <w:t>- содействие инвалиду при входе в здание и выходе из него, информирование инвалида о доступных маршрутах общественного транспорта;</w:t>
      </w:r>
    </w:p>
    <w:p w:rsidR="00C63D59" w:rsidRDefault="00C63D59" w:rsidP="00C63D59">
      <w:pPr>
        <w:shd w:val="clear" w:color="auto" w:fill="FFFFFF"/>
        <w:ind w:firstLine="709"/>
        <w:jc w:val="both"/>
      </w:pPr>
      <w: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C63D59" w:rsidRDefault="00C63D59" w:rsidP="00C63D59">
      <w:pPr>
        <w:shd w:val="clear" w:color="auto" w:fill="FFFFFF"/>
        <w:ind w:firstLine="709"/>
        <w:jc w:val="both"/>
      </w:pPr>
      <w: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63D59" w:rsidRDefault="00C63D59" w:rsidP="00C63D59">
      <w:pPr>
        <w:shd w:val="clear" w:color="auto" w:fill="FFFFFF"/>
        <w:ind w:firstLine="709"/>
        <w:jc w:val="both"/>
        <w:rPr>
          <w:color w:val="000000"/>
        </w:rPr>
      </w:pPr>
      <w: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C63D59" w:rsidRDefault="00C63D59" w:rsidP="00C63D59">
      <w:pPr>
        <w:shd w:val="clear" w:color="auto" w:fill="FFFFFF"/>
        <w:ind w:firstLine="709"/>
        <w:jc w:val="both"/>
        <w:rPr>
          <w:color w:val="000000"/>
        </w:rPr>
      </w:pPr>
      <w:r>
        <w:rPr>
          <w:color w:val="000000"/>
        </w:rPr>
        <w:t>-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63D59" w:rsidRDefault="00C63D59" w:rsidP="00C63D59">
      <w:pPr>
        <w:shd w:val="clear" w:color="auto" w:fill="FFFFFF"/>
        <w:ind w:firstLine="709"/>
        <w:jc w:val="both"/>
      </w:pPr>
      <w:r>
        <w:rPr>
          <w:color w:val="000000"/>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63D59" w:rsidRDefault="00C63D59" w:rsidP="00C63D59">
      <w:pPr>
        <w:pStyle w:val="ConsPlusNormal0"/>
        <w:ind w:firstLine="709"/>
        <w:jc w:val="both"/>
      </w:pPr>
      <w:r>
        <w:rPr>
          <w:rFonts w:ascii="Times New Roman" w:hAnsi="Times New Roman" w:cs="Times New Roman"/>
          <w:sz w:val="24"/>
          <w:szCs w:val="24"/>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C63D59" w:rsidRDefault="00C63D59" w:rsidP="00C63D59">
      <w:pPr>
        <w:pStyle w:val="afb"/>
        <w:spacing w:after="0" w:line="100" w:lineRule="atLeast"/>
        <w:ind w:firstLine="709"/>
        <w:jc w:val="both"/>
      </w:pPr>
      <w: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C63D59" w:rsidRDefault="00C63D59" w:rsidP="00C63D59">
      <w:pPr>
        <w:suppressLineNumbers/>
        <w:ind w:firstLine="709"/>
        <w:jc w:val="center"/>
      </w:pPr>
      <w:r>
        <w:rPr>
          <w:b/>
          <w:bCs/>
        </w:rPr>
        <w:t>20. Показатели доступности и качества муниципальной услуги</w:t>
      </w:r>
    </w:p>
    <w:p w:rsidR="00C63D59" w:rsidRDefault="00C63D59" w:rsidP="00C63D59">
      <w:pPr>
        <w:suppressLineNumbers/>
        <w:ind w:firstLine="709"/>
        <w:jc w:val="both"/>
      </w:pPr>
      <w:r>
        <w:t xml:space="preserve">20.1. Показателями доступности предоставления муниципальной услуги являются: </w:t>
      </w:r>
    </w:p>
    <w:p w:rsidR="00C63D59" w:rsidRDefault="00C63D59" w:rsidP="00C63D59">
      <w:pPr>
        <w:ind w:firstLine="709"/>
        <w:jc w:val="both"/>
        <w:rPr>
          <w:i/>
          <w:iCs/>
        </w:rPr>
      </w:pPr>
      <w:r>
        <w:t>- при предоставлении муниципальной услуги количество взаимодействий заявителя с должностными лицами Администрации, ответственными за предоставление муниципальной услуги, не более 3-х раз, продолжительность каждого обращения не превышает 15 минут;</w:t>
      </w:r>
    </w:p>
    <w:p w:rsidR="00C63D59" w:rsidRPr="00091F85" w:rsidRDefault="00C63D59" w:rsidP="00C63D59">
      <w:pPr>
        <w:ind w:firstLine="709"/>
        <w:jc w:val="both"/>
      </w:pPr>
      <w:r w:rsidRPr="00091F85">
        <w:t xml:space="preserve">- услуга по экстерриториальному принципу не предоставляется </w:t>
      </w:r>
    </w:p>
    <w:p w:rsidR="00C63D59" w:rsidRPr="00091F85" w:rsidRDefault="00C63D59" w:rsidP="00C63D59">
      <w:pPr>
        <w:ind w:firstLine="709"/>
        <w:jc w:val="both"/>
      </w:pPr>
      <w:r w:rsidRPr="00091F85">
        <w:t>-</w:t>
      </w:r>
      <w:r w:rsidRPr="00091F85">
        <w:rPr>
          <w:b/>
          <w:bCs/>
        </w:rPr>
        <w:t xml:space="preserve"> </w:t>
      </w:r>
      <w:r w:rsidRPr="00091F85">
        <w:t>услуга по экстерриториальному принципу через многофункциональный центр не предоставляется)</w:t>
      </w:r>
      <w:r w:rsidRPr="00091F85">
        <w:rPr>
          <w:b/>
          <w:bCs/>
        </w:rPr>
        <w:t>;</w:t>
      </w:r>
    </w:p>
    <w:p w:rsidR="00C63D59" w:rsidRDefault="00C63D59" w:rsidP="00C63D59">
      <w:pPr>
        <w:suppressLineNumbers/>
        <w:ind w:firstLine="709"/>
        <w:jc w:val="both"/>
        <w:rPr>
          <w:i/>
          <w:iCs/>
        </w:rPr>
      </w:pPr>
      <w:r>
        <w:t>- </w:t>
      </w:r>
      <w:r>
        <w:rPr>
          <w:rFonts w:eastAsia="SimSun"/>
          <w:kern w:val="1"/>
          <w:lang w:eastAsia="hi-IN" w:bidi="hi-IN"/>
        </w:rPr>
        <w:t>возможность получения сведений о ходе предоставления муниципальной услуги посредством РПГУ и ЕПГУ (в случае подачи заявления в электронном виде через</w:t>
      </w:r>
      <w:r>
        <w:t xml:space="preserve"> ЕПГУ,</w:t>
      </w:r>
      <w:r>
        <w:rPr>
          <w:rFonts w:eastAsia="SimSun"/>
          <w:kern w:val="1"/>
          <w:lang w:eastAsia="hi-IN" w:bidi="hi-IN"/>
        </w:rPr>
        <w:t xml:space="preserve"> РПГУ), электронной почты, а также по справочным телефонам Администрации, </w:t>
      </w:r>
      <w:r>
        <w:rPr>
          <w:rFonts w:eastAsia="SimSun"/>
          <w:kern w:val="1"/>
          <w:lang w:eastAsia="hi-IN" w:bidi="hi-IN"/>
        </w:rPr>
        <w:lastRenderedPageBreak/>
        <w:t xml:space="preserve">предоставляющего муниципальную услугу </w:t>
      </w:r>
      <w:r>
        <w:t>и личного посещения Администрации,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w:t>
      </w:r>
      <w:r>
        <w:rPr>
          <w:rFonts w:eastAsia="SimSun"/>
          <w:kern w:val="1"/>
          <w:lang w:eastAsia="hi-IN" w:bidi="hi-IN"/>
        </w:rPr>
        <w:t>;</w:t>
      </w:r>
    </w:p>
    <w:p w:rsidR="00C63D59" w:rsidRPr="004B52EE" w:rsidRDefault="00C63D59" w:rsidP="00C63D59">
      <w:pPr>
        <w:ind w:firstLine="709"/>
        <w:jc w:val="both"/>
      </w:pPr>
      <w:r w:rsidRPr="004B52EE">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C63D59" w:rsidRDefault="00C63D59" w:rsidP="00C63D59">
      <w:pPr>
        <w:suppressLineNumbers/>
        <w:ind w:firstLine="709"/>
        <w:jc w:val="both"/>
      </w:pPr>
      <w: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C63D59" w:rsidRDefault="00C63D59" w:rsidP="00C63D59">
      <w:pPr>
        <w:suppressLineNumbers/>
        <w:ind w:firstLine="709"/>
        <w:jc w:val="both"/>
      </w:pPr>
      <w: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C63D59" w:rsidRDefault="00C63D59" w:rsidP="00C63D59">
      <w:pPr>
        <w:suppressLineNumbers/>
        <w:ind w:firstLine="709"/>
        <w:jc w:val="both"/>
      </w:pPr>
      <w:r>
        <w:t>- нарушений сроков предоставления муниципальной услуги;</w:t>
      </w:r>
    </w:p>
    <w:p w:rsidR="00C63D59" w:rsidRDefault="00C63D59" w:rsidP="00C63D59">
      <w:pPr>
        <w:suppressLineNumbers/>
        <w:tabs>
          <w:tab w:val="left" w:pos="0"/>
        </w:tabs>
        <w:ind w:firstLine="709"/>
        <w:jc w:val="both"/>
      </w:pPr>
      <w: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C63D59" w:rsidRDefault="00C63D59" w:rsidP="00C63D59">
      <w:pPr>
        <w:suppressLineNumbers/>
        <w:tabs>
          <w:tab w:val="left" w:pos="0"/>
        </w:tabs>
        <w:ind w:firstLine="709"/>
        <w:jc w:val="both"/>
      </w:pPr>
      <w:r>
        <w:t>- некомпетентности специалистов;</w:t>
      </w:r>
    </w:p>
    <w:p w:rsidR="00C63D59" w:rsidRDefault="00C63D59" w:rsidP="00C63D59">
      <w:pPr>
        <w:suppressLineNumbers/>
        <w:ind w:firstLine="709"/>
        <w:jc w:val="both"/>
      </w:pPr>
      <w: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C63D59" w:rsidRDefault="00C63D59" w:rsidP="00E81B6A">
      <w:pPr>
        <w:suppressLineNumbers/>
        <w:ind w:firstLine="709"/>
        <w:jc w:val="center"/>
        <w:rPr>
          <w:b/>
          <w:bCs/>
        </w:rPr>
      </w:pPr>
      <w:r w:rsidRPr="004B288A">
        <w:rPr>
          <w:b/>
          <w:bCs/>
        </w:rPr>
        <w:t>21. Иные требования, в том числе учитывающие особенности предоставления муниципальной услуги в электронной форме</w:t>
      </w:r>
    </w:p>
    <w:p w:rsidR="00C63D59" w:rsidRDefault="00C63D59" w:rsidP="00C63D59">
      <w:pPr>
        <w:suppressLineNumbers/>
        <w:ind w:firstLine="709"/>
        <w:jc w:val="both"/>
      </w:pPr>
      <w:r>
        <w:t>21.1. Особенности предоставления муниципальной услуги в электронном виде.</w:t>
      </w:r>
    </w:p>
    <w:p w:rsidR="00C63D59" w:rsidRDefault="00C63D59" w:rsidP="00C63D59">
      <w:pPr>
        <w:suppressLineNumbers/>
        <w:ind w:firstLine="709"/>
        <w:jc w:val="both"/>
      </w:pPr>
      <w: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C63D59" w:rsidRDefault="00C63D59" w:rsidP="00C63D59">
      <w:pPr>
        <w:suppressLineNumbers/>
        <w:ind w:firstLine="709"/>
        <w:jc w:val="both"/>
      </w:pPr>
      <w: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C63D59" w:rsidRDefault="00C63D59" w:rsidP="00C63D59">
      <w:pPr>
        <w:suppressLineNumbers/>
        <w:ind w:firstLine="709"/>
        <w:jc w:val="both"/>
      </w:pPr>
      <w: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C63D59" w:rsidRDefault="00C63D59" w:rsidP="00C63D59">
      <w:pPr>
        <w:suppressLineNumbers/>
        <w:ind w:firstLine="709"/>
        <w:jc w:val="both"/>
      </w:pPr>
      <w: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C63D59" w:rsidRDefault="00C63D59" w:rsidP="00C63D59">
      <w:pPr>
        <w:suppressLineNumbers/>
        <w:ind w:firstLine="709"/>
        <w:jc w:val="both"/>
      </w:pPr>
      <w:r>
        <w:t>21.2. Заявление и документы, указанные в пунктах 9.1., 9.2. (в зависимости от цели обращения) настоящего Административного регламента, представленные в форме электронного документа через ЕПГУ,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C63D59" w:rsidRDefault="00C63D59" w:rsidP="00C63D59">
      <w:pPr>
        <w:suppressLineNumbers/>
        <w:ind w:firstLine="709"/>
        <w:jc w:val="both"/>
        <w:rPr>
          <w:color w:val="000000"/>
        </w:rPr>
      </w:pPr>
      <w:r>
        <w:lastRenderedPageBreak/>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63D59" w:rsidRDefault="00C63D59" w:rsidP="00C63D59">
      <w:pPr>
        <w:suppressLineNumbers/>
        <w:ind w:firstLine="709"/>
        <w:jc w:val="center"/>
      </w:pPr>
      <w:r>
        <w:rPr>
          <w:b/>
          <w:bCs/>
        </w:rPr>
        <w:t>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C63D59" w:rsidRDefault="00C63D59" w:rsidP="00C63D59">
      <w:pPr>
        <w:suppressLineNumbers/>
        <w:ind w:firstLine="709"/>
        <w:jc w:val="center"/>
      </w:pPr>
      <w:r>
        <w:rPr>
          <w:b/>
          <w:bCs/>
        </w:rPr>
        <w:t>22. Исчерпывающий перечень административных процедур при предоставлении муниципальной услуги</w:t>
      </w:r>
    </w:p>
    <w:p w:rsidR="00C63D59" w:rsidRDefault="00C63D59" w:rsidP="00C63D59">
      <w:pPr>
        <w:suppressLineNumbers/>
        <w:ind w:firstLine="709"/>
        <w:jc w:val="both"/>
      </w:pPr>
      <w:r>
        <w:t>22.1. Предоставление муниципальной услуги включает в себя следующие административные процедуры:</w:t>
      </w:r>
    </w:p>
    <w:p w:rsidR="00C63D59" w:rsidRDefault="00C63D59" w:rsidP="00C63D59">
      <w:pPr>
        <w:suppressLineNumbers/>
        <w:ind w:firstLine="709"/>
        <w:jc w:val="both"/>
      </w:pPr>
      <w:r>
        <w:t xml:space="preserve">1) прием и регистрация заявления и документов, обязательных к предоставлению; </w:t>
      </w:r>
    </w:p>
    <w:p w:rsidR="00C63D59" w:rsidRDefault="00C63D59" w:rsidP="00C63D59">
      <w:pPr>
        <w:suppressLineNumbers/>
        <w:ind w:firstLine="709"/>
        <w:jc w:val="both"/>
      </w:pPr>
      <w:r>
        <w:t xml:space="preserve">2) рассмотрение представленных документов; </w:t>
      </w:r>
    </w:p>
    <w:p w:rsidR="00C63D59" w:rsidRDefault="00C63D59" w:rsidP="00C63D59">
      <w:pPr>
        <w:suppressLineNumbers/>
        <w:ind w:firstLine="709"/>
        <w:jc w:val="both"/>
      </w:pPr>
      <w:r>
        <w:t>3) формирование и направление межведомственных запросов;</w:t>
      </w:r>
    </w:p>
    <w:p w:rsidR="00C63D59" w:rsidRDefault="00C63D59" w:rsidP="00C63D59">
      <w:pPr>
        <w:suppressLineNumbers/>
        <w:ind w:firstLine="709"/>
        <w:jc w:val="both"/>
      </w:pPr>
      <w:r>
        <w:t xml:space="preserve">4) принятие решения о предоставлении муниципальной услуги; </w:t>
      </w:r>
    </w:p>
    <w:p w:rsidR="00C63D59" w:rsidRDefault="00C63D59" w:rsidP="00E81B6A">
      <w:pPr>
        <w:suppressLineNumbers/>
        <w:ind w:firstLine="709"/>
        <w:jc w:val="both"/>
      </w:pPr>
      <w:r>
        <w:t>5) выдача или направление заявителю результата предоставления муниципальной услуги.</w:t>
      </w:r>
    </w:p>
    <w:p w:rsidR="00C63D59" w:rsidRDefault="00C63D59" w:rsidP="00E81B6A">
      <w:pPr>
        <w:widowControl w:val="0"/>
      </w:pPr>
      <w:r>
        <w:rPr>
          <w:b/>
          <w:bCs/>
        </w:rPr>
        <w:t>23. Прием и регистрация заявления и документов, обязательных к предоставлению</w:t>
      </w:r>
    </w:p>
    <w:p w:rsidR="00C63D59" w:rsidRDefault="00C63D59" w:rsidP="00C63D59">
      <w:pPr>
        <w:ind w:firstLine="709"/>
        <w:jc w:val="both"/>
      </w:pPr>
      <w:r>
        <w:t xml:space="preserve">23.1. Основанием для начала административной процедуры является поступление в Отдел соответствующего заявления. </w:t>
      </w:r>
      <w:r>
        <w:rPr>
          <w:rFonts w:eastAsia="SimSun"/>
          <w:lang w:eastAsia="hi-IN" w:bidi="hi-IN"/>
        </w:rPr>
        <w:t xml:space="preserve">Запрос (заявление) представляется заявителем (представителем заявителя) </w:t>
      </w:r>
      <w:r>
        <w:t>в Администрацию, посредством почтовой связи или в электронной форме через РПГУ, либо при личном обращении в многофункциональный центр</w:t>
      </w:r>
      <w:r>
        <w:rPr>
          <w:rFonts w:eastAsia="SimSun"/>
          <w:lang w:eastAsia="hi-IN" w:bidi="hi-IN"/>
        </w:rPr>
        <w:t>.</w:t>
      </w:r>
    </w:p>
    <w:p w:rsidR="00C63D59" w:rsidRDefault="00C63D59" w:rsidP="00C63D59">
      <w:pPr>
        <w:ind w:firstLine="709"/>
        <w:jc w:val="both"/>
        <w:rPr>
          <w:rFonts w:eastAsia="SimSun"/>
          <w:kern w:val="1"/>
          <w:lang w:eastAsia="hi-IN" w:bidi="hi-IN"/>
        </w:rPr>
      </w:pPr>
      <w:r>
        <w:t xml:space="preserve">Специалист, ответственный за прием и регистрацию документов, производит прием заявления, согласно установленной форме (Приложения №1 к настоящему Административному регламенту, в зависимости от цели обращения), и приложенных к нему документов лично от заявителя или его законного представителя. </w:t>
      </w:r>
      <w:r>
        <w:rPr>
          <w:rFonts w:eastAsia="SimSun"/>
          <w:kern w:val="1"/>
          <w:lang w:eastAsia="hi-I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63D59" w:rsidRDefault="00C63D59" w:rsidP="00C63D59">
      <w:pPr>
        <w:ind w:firstLine="540"/>
        <w:jc w:val="both"/>
        <w:rPr>
          <w:rFonts w:eastAsia="SimSun"/>
          <w:kern w:val="1"/>
          <w:lang w:eastAsia="hi-IN" w:bidi="hi-IN"/>
        </w:rPr>
      </w:pPr>
      <w:r>
        <w:rPr>
          <w:rFonts w:eastAsia="SimSun"/>
          <w:kern w:val="1"/>
          <w:lang w:eastAsia="hi-I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Pr>
          <w:rFonts w:eastAsia="SimSun"/>
          <w:lang w:eastAsia="hi-IN" w:bidi="hi-IN"/>
        </w:rPr>
        <w:t xml:space="preserve"> </w:t>
      </w:r>
      <w:r>
        <w:rPr>
          <w:rFonts w:eastAsia="SimSun"/>
          <w:kern w:val="1"/>
          <w:lang w:eastAsia="hi-IN" w:bidi="hi-IN"/>
        </w:rPr>
        <w:t>(листа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C63D59" w:rsidRDefault="00C63D59" w:rsidP="00C63D59">
      <w:pPr>
        <w:ind w:firstLine="709"/>
        <w:jc w:val="both"/>
      </w:pPr>
      <w:r>
        <w:rPr>
          <w:rFonts w:eastAsia="SimSun"/>
          <w:kern w:val="1"/>
          <w:lang w:eastAsia="hi-I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63D59" w:rsidRDefault="00C63D59" w:rsidP="00C63D59">
      <w:pPr>
        <w:widowControl w:val="0"/>
        <w:ind w:firstLine="709"/>
        <w:jc w:val="both"/>
      </w:pPr>
      <w:r>
        <w:t xml:space="preserve">В ходе приема заявления и прилагаемых к нему документов специалист осуществляет их проверку на: </w:t>
      </w:r>
    </w:p>
    <w:p w:rsidR="00C63D59" w:rsidRDefault="00C63D59" w:rsidP="00C63D59">
      <w:pPr>
        <w:widowControl w:val="0"/>
        <w:ind w:firstLine="709"/>
        <w:jc w:val="both"/>
      </w:pPr>
      <w:r>
        <w:t xml:space="preserve">- правильность оформления заявления; </w:t>
      </w:r>
    </w:p>
    <w:p w:rsidR="00C63D59" w:rsidRDefault="00C63D59" w:rsidP="00C63D59">
      <w:pPr>
        <w:widowControl w:val="0"/>
        <w:ind w:firstLine="709"/>
        <w:jc w:val="both"/>
      </w:pPr>
      <w:r>
        <w:t xml:space="preserve">- комплектность приложенных к заявлению документов, указанных в пункте 9.1 настоящего Административного регламента; </w:t>
      </w:r>
    </w:p>
    <w:p w:rsidR="00C63D59" w:rsidRDefault="00C63D59" w:rsidP="00C63D59">
      <w:pPr>
        <w:widowControl w:val="0"/>
        <w:ind w:firstLine="709"/>
        <w:jc w:val="both"/>
      </w:pPr>
      <w: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C63D59" w:rsidRDefault="00C63D59" w:rsidP="00C63D59">
      <w:pPr>
        <w:widowControl w:val="0"/>
        <w:ind w:firstLine="709"/>
        <w:jc w:val="both"/>
      </w:pPr>
      <w:r>
        <w:lastRenderedPageBreak/>
        <w:t xml:space="preserve">- отсутствие в заявлении и прилагаемых к заявлению документах записей, выполненных карандашом. </w:t>
      </w:r>
    </w:p>
    <w:p w:rsidR="00C63D59" w:rsidRDefault="00C63D59" w:rsidP="00C63D59">
      <w:pPr>
        <w:widowControl w:val="0"/>
        <w:ind w:firstLine="709"/>
        <w:jc w:val="both"/>
      </w:pPr>
      <w:r>
        <w:t xml:space="preserve">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C63D59" w:rsidRDefault="00C63D59" w:rsidP="00C63D59">
      <w:pPr>
        <w:widowControl w:val="0"/>
        <w:ind w:firstLine="709"/>
        <w:jc w:val="both"/>
      </w:pPr>
      <w:r>
        <w:t xml:space="preserve">Заявителю выдается расписка (приложение №3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работника,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Pr>
          <w:rFonts w:eastAsia="SimSun"/>
          <w:kern w:val="1"/>
          <w:lang w:eastAsia="hi-IN" w:bidi="hi-IN"/>
        </w:rPr>
        <w:t>многофункциональный центр</w:t>
      </w:r>
      <w:r>
        <w:t xml:space="preserve"> расписка выдается указанным </w:t>
      </w:r>
      <w:r>
        <w:rPr>
          <w:rFonts w:eastAsia="SimSun"/>
          <w:kern w:val="1"/>
          <w:lang w:eastAsia="hi-IN" w:bidi="hi-IN"/>
        </w:rPr>
        <w:t>многофункциональным центром</w:t>
      </w:r>
      <w:r>
        <w:t xml:space="preserve">. </w:t>
      </w:r>
    </w:p>
    <w:p w:rsidR="00C63D59" w:rsidRDefault="00C63D59" w:rsidP="00C63D59">
      <w:pPr>
        <w:suppressLineNumbers/>
        <w:ind w:firstLine="709"/>
        <w:jc w:val="both"/>
      </w:pPr>
      <w:r>
        <w:t>23.2. 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уведомляет заявителя лично о наличии препятствий для принятия решения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63D59" w:rsidRDefault="00C63D59" w:rsidP="00C63D59">
      <w:pPr>
        <w:ind w:firstLine="709"/>
        <w:jc w:val="both"/>
        <w:rPr>
          <w:rFonts w:eastAsia="SimSun"/>
          <w:kern w:val="1"/>
          <w:lang w:eastAsia="hi-IN" w:bidi="hi-IN"/>
        </w:rPr>
      </w:pPr>
      <w:r>
        <w:t xml:space="preserve">23.3. </w:t>
      </w:r>
      <w:r>
        <w:rPr>
          <w:rFonts w:eastAsia="SimSun"/>
          <w:kern w:val="1"/>
          <w:lang w:eastAsia="hi-IN" w:bidi="hi-IN"/>
        </w:rPr>
        <w:t>В случае, если заявление и документы, указанные в пункте 9.1, а также в пункте 10.1 настоящего Административного регламента, представлены в Администрация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rsidR="00C63D59" w:rsidRDefault="00C63D59" w:rsidP="00C63D59">
      <w:pPr>
        <w:ind w:firstLine="709"/>
        <w:jc w:val="both"/>
        <w:rPr>
          <w:rFonts w:eastAsia="SimSun"/>
          <w:kern w:val="1"/>
          <w:lang w:eastAsia="hi-IN" w:bidi="hi-IN"/>
        </w:rPr>
      </w:pPr>
      <w:r>
        <w:rPr>
          <w:rFonts w:eastAsia="SimSun"/>
          <w:kern w:val="1"/>
          <w:lang w:eastAsia="hi-IN" w:bidi="hi-IN"/>
        </w:rPr>
        <w:t>23.4. Получение заявления и документов, указанных в пункте 9.1, а также в пункте 10.1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C63D59" w:rsidRDefault="00C63D59" w:rsidP="00C63D59">
      <w:pPr>
        <w:ind w:firstLine="709"/>
        <w:jc w:val="both"/>
        <w:rPr>
          <w:rFonts w:eastAsia="SimSun"/>
          <w:kern w:val="1"/>
          <w:lang w:eastAsia="hi-IN" w:bidi="hi-IN"/>
        </w:rPr>
      </w:pPr>
      <w:r>
        <w:rPr>
          <w:rFonts w:eastAsia="SimSun"/>
          <w:kern w:val="1"/>
          <w:lang w:eastAsia="hi-IN" w:bidi="hi-IN"/>
        </w:rPr>
        <w:t>Сообщение о получении заявления и документов, указанных в пункте 9.1, а также в пункте 10.1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C63D59" w:rsidRDefault="00C63D59" w:rsidP="00C63D59">
      <w:pPr>
        <w:ind w:firstLine="709"/>
        <w:jc w:val="both"/>
        <w:rPr>
          <w:rFonts w:eastAsia="SimSun"/>
          <w:kern w:val="1"/>
          <w:lang w:eastAsia="hi-IN" w:bidi="hi-IN"/>
        </w:rPr>
      </w:pPr>
      <w:r>
        <w:rPr>
          <w:rFonts w:eastAsia="SimSun"/>
          <w:kern w:val="1"/>
          <w:lang w:eastAsia="hi-IN" w:bidi="hi-IN"/>
        </w:rPr>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Администрация в электронном виде в день обращения заявителя (представителя заявителя), на бумажном носителе в срок, установленный соглашением, заключенным между Администрацией и многофункциональным центром.</w:t>
      </w:r>
    </w:p>
    <w:p w:rsidR="00C63D59" w:rsidRDefault="00C63D59" w:rsidP="00C63D59">
      <w:pPr>
        <w:ind w:firstLine="709"/>
        <w:jc w:val="both"/>
      </w:pPr>
      <w:r>
        <w:rPr>
          <w:rFonts w:eastAsia="SimSun"/>
          <w:kern w:val="1"/>
          <w:lang w:eastAsia="hi-IN" w:bidi="hi-IN"/>
        </w:rPr>
        <w:t xml:space="preserve">Поступившему из многофункционального центра заявлению присваивается регистрационный номер Администрации и указывается дата его получения. </w:t>
      </w:r>
    </w:p>
    <w:p w:rsidR="00C63D59" w:rsidRPr="009F5E41" w:rsidRDefault="00C63D59" w:rsidP="00C63D59">
      <w:pPr>
        <w:ind w:firstLine="709"/>
        <w:jc w:val="both"/>
        <w:rPr>
          <w:b/>
        </w:rPr>
      </w:pPr>
      <w:r w:rsidRPr="009F5E41">
        <w:rPr>
          <w:b/>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C63D59" w:rsidRDefault="00C63D59" w:rsidP="00C63D59">
      <w:pPr>
        <w:ind w:firstLine="709"/>
        <w:jc w:val="both"/>
      </w:pPr>
      <w: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C63D59" w:rsidRDefault="00C63D59" w:rsidP="00C63D59">
      <w:pPr>
        <w:ind w:firstLine="709"/>
        <w:jc w:val="both"/>
      </w:pPr>
      <w: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C63D59" w:rsidRDefault="00C63D59" w:rsidP="00C63D59">
      <w:pPr>
        <w:widowControl w:val="0"/>
        <w:ind w:firstLine="709"/>
        <w:jc w:val="both"/>
      </w:pPr>
      <w:r>
        <w:t>23.9. Процедуры, устанавливаемые пунктами 23.1. – 23.2. осуществляются в течение 15 минут.</w:t>
      </w:r>
    </w:p>
    <w:p w:rsidR="00C63D59" w:rsidRDefault="00C63D59" w:rsidP="00C63D59">
      <w:pPr>
        <w:widowControl w:val="0"/>
        <w:ind w:firstLine="709"/>
        <w:jc w:val="both"/>
      </w:pPr>
      <w:r>
        <w:t xml:space="preserve">Регистрация заявления поступившего в Администрацию от </w:t>
      </w:r>
      <w:r>
        <w:rPr>
          <w:rFonts w:eastAsia="SimSun"/>
          <w:kern w:val="1"/>
          <w:lang w:eastAsia="hi-IN" w:bidi="hi-IN"/>
        </w:rPr>
        <w:t xml:space="preserve">многофункционального </w:t>
      </w:r>
      <w:r>
        <w:rPr>
          <w:rFonts w:eastAsia="SimSun"/>
          <w:kern w:val="1"/>
          <w:lang w:eastAsia="hi-IN" w:bidi="hi-IN"/>
        </w:rPr>
        <w:lastRenderedPageBreak/>
        <w:t>центр</w:t>
      </w:r>
      <w:r>
        <w:t>а осуществляется в течение 1 рабочего дня или на следующий день с момента его поступления в Отдел.</w:t>
      </w:r>
    </w:p>
    <w:p w:rsidR="00C63D59" w:rsidRDefault="00C63D59" w:rsidP="00C63D59">
      <w:pPr>
        <w:suppressLineNumbers/>
        <w:ind w:firstLine="709"/>
        <w:jc w:val="center"/>
      </w:pPr>
      <w:r>
        <w:rPr>
          <w:b/>
          <w:bCs/>
        </w:rPr>
        <w:t>24. Рассмотрение представленных документов</w:t>
      </w:r>
    </w:p>
    <w:p w:rsidR="00C63D59" w:rsidRDefault="00C63D59" w:rsidP="00C63D59">
      <w:pPr>
        <w:suppressLineNumbers/>
        <w:ind w:firstLine="709"/>
        <w:jc w:val="both"/>
        <w:rPr>
          <w:spacing w:val="2"/>
        </w:rPr>
      </w:pPr>
      <w:r>
        <w:t xml:space="preserve">24.1. </w:t>
      </w:r>
      <w:r>
        <w:rPr>
          <w:spacing w:val="2"/>
        </w:rPr>
        <w:t>Основанием для начала административной процедуры по рассмотрению представленных документов является получение должностным лицом Администрации, ответственным за прием документов, заявления с комплектом прилагаемых документов.</w:t>
      </w:r>
    </w:p>
    <w:p w:rsidR="00C63D59" w:rsidRDefault="00C63D59" w:rsidP="00C63D59">
      <w:pPr>
        <w:suppressLineNumbers/>
        <w:ind w:firstLine="709"/>
        <w:jc w:val="both"/>
        <w:rPr>
          <w:spacing w:val="2"/>
        </w:rPr>
      </w:pPr>
      <w:r>
        <w:rPr>
          <w:spacing w:val="2"/>
        </w:rPr>
        <w:t>Заявление регистрируется в отделе делопроизводства и передается главе  Администрации. Глава Администрации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C63D59" w:rsidRDefault="00C63D59" w:rsidP="00C63D59">
      <w:pPr>
        <w:suppressLineNumbers/>
        <w:ind w:firstLine="709"/>
        <w:jc w:val="both"/>
        <w:rPr>
          <w:spacing w:val="2"/>
        </w:rPr>
      </w:pPr>
      <w:r>
        <w:rPr>
          <w:spacing w:val="2"/>
        </w:rPr>
        <w:t>Должностное лицо, ответственное за рассмотрение поступившего заявления:</w:t>
      </w:r>
    </w:p>
    <w:p w:rsidR="00C63D59" w:rsidRDefault="00C63D59" w:rsidP="00C63D59">
      <w:pPr>
        <w:suppressLineNumbers/>
        <w:ind w:firstLine="709"/>
        <w:jc w:val="both"/>
        <w:rPr>
          <w:spacing w:val="2"/>
        </w:rPr>
      </w:pPr>
      <w:r>
        <w:rPr>
          <w:spacing w:val="2"/>
        </w:rPr>
        <w:t>- проверяет комплектность полученных документов и сведений, в них содержащихся;</w:t>
      </w:r>
    </w:p>
    <w:p w:rsidR="00C63D59" w:rsidRDefault="00C63D59" w:rsidP="00C63D59">
      <w:pPr>
        <w:suppressLineNumbers/>
        <w:ind w:firstLine="709"/>
        <w:jc w:val="both"/>
        <w:rPr>
          <w:spacing w:val="2"/>
        </w:rPr>
      </w:pPr>
      <w:r>
        <w:rPr>
          <w:spacing w:val="2"/>
        </w:rPr>
        <w:t>-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w:t>
      </w:r>
    </w:p>
    <w:p w:rsidR="00C63D59" w:rsidRDefault="00C63D59" w:rsidP="00C63D59">
      <w:pPr>
        <w:suppressLineNumbers/>
        <w:ind w:firstLine="709"/>
        <w:jc w:val="both"/>
        <w:rPr>
          <w:spacing w:val="2"/>
        </w:rPr>
      </w:pPr>
      <w:r>
        <w:rPr>
          <w:spacing w:val="2"/>
        </w:rPr>
        <w:t>В случае наличия оснований для возврата заявления и документов, указанных в пунктах 9.1 и 10.1. Административного регламента, специалист, ответственный за предоставление муниципальной услуги, возвращает заявителю заявление и документы способом, указанным заявителем в заявлении, с сопроводительным письмом, с указанием одной из причин, предусмотренных пунктами 12.1.и 12.2. настоящего Административного регламента</w:t>
      </w:r>
    </w:p>
    <w:p w:rsidR="00C63D59" w:rsidRDefault="00C63D59" w:rsidP="00C63D59">
      <w:pPr>
        <w:suppressLineNumbers/>
        <w:ind w:firstLine="709"/>
        <w:jc w:val="both"/>
      </w:pPr>
      <w:r>
        <w:rPr>
          <w:spacing w:val="2"/>
        </w:rPr>
        <w:t>В случае отсутствия оснований для отказа в приеме документов, предусмотренных пунктами 12.1.и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C63D59" w:rsidRDefault="00C63D59" w:rsidP="00C63D59">
      <w:pPr>
        <w:ind w:firstLine="709"/>
        <w:jc w:val="both"/>
      </w:pPr>
      <w:r>
        <w:t xml:space="preserve">24.2. Критерием принятия решения является </w:t>
      </w:r>
      <w:r>
        <w:rPr>
          <w:spacing w:val="2"/>
        </w:rPr>
        <w:t>отсутствия оснований для отказа в приеме документов</w:t>
      </w:r>
      <w:r>
        <w:t>.</w:t>
      </w:r>
    </w:p>
    <w:p w:rsidR="00C63D59" w:rsidRDefault="00C63D59" w:rsidP="00C63D59">
      <w:pPr>
        <w:ind w:firstLine="709"/>
        <w:jc w:val="both"/>
      </w:pPr>
      <w:r>
        <w:t>24.3. Результатом исполнения административной процедуры является формирование учетного дела заявителя.</w:t>
      </w:r>
    </w:p>
    <w:p w:rsidR="00C63D59" w:rsidRDefault="00C63D59" w:rsidP="00C63D59">
      <w:pPr>
        <w:ind w:firstLine="709"/>
        <w:jc w:val="both"/>
        <w:rPr>
          <w:spacing w:val="2"/>
        </w:rPr>
      </w:pPr>
      <w:r>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C63D59" w:rsidRDefault="00C63D59" w:rsidP="00C63D59">
      <w:pPr>
        <w:suppressLineNumbers/>
        <w:ind w:firstLine="709"/>
        <w:jc w:val="both"/>
      </w:pPr>
      <w:r>
        <w:rPr>
          <w:spacing w:val="2"/>
        </w:rPr>
        <w:t>Максимальный срок выполнения административной процедуры составляет 4 рабочий день.</w:t>
      </w:r>
    </w:p>
    <w:p w:rsidR="00C63D59" w:rsidRDefault="00C63D59" w:rsidP="00C63D59">
      <w:pPr>
        <w:suppressLineNumbers/>
        <w:ind w:firstLine="709"/>
        <w:jc w:val="center"/>
      </w:pPr>
      <w:r>
        <w:rPr>
          <w:b/>
          <w:bCs/>
        </w:rPr>
        <w:t>25. Формирование и направление межведомственных запросов</w:t>
      </w:r>
    </w:p>
    <w:p w:rsidR="00C63D59" w:rsidRDefault="00C63D59" w:rsidP="00C63D59">
      <w:pPr>
        <w:suppressLineNumbers/>
        <w:ind w:firstLine="709"/>
        <w:jc w:val="both"/>
      </w:pPr>
      <w:r>
        <w:t xml:space="preserve">25.1. Основанием для начала административной процедуры является поступление заявления </w:t>
      </w:r>
      <w:r>
        <w:rPr>
          <w:spacing w:val="2"/>
        </w:rPr>
        <w:t>и комплекта документов без приложения документов, предусмотренных пунктом 10.1. Административного регламента.</w:t>
      </w:r>
    </w:p>
    <w:p w:rsidR="00C63D59" w:rsidRDefault="00C63D59" w:rsidP="00C63D59">
      <w:pPr>
        <w:suppressLineNumbers/>
        <w:ind w:firstLine="709"/>
        <w:jc w:val="both"/>
      </w:pPr>
      <w:r>
        <w:t xml:space="preserve">Для рассмотрения заявления о присвоении, изменении и аннулировании адресов муниципального образования, Администрация запрашивает следующие документы (их копии или содержащиеся в них сведения), если они не были представлены заявителем по собственной инициативе: </w:t>
      </w:r>
    </w:p>
    <w:p w:rsidR="00C63D59" w:rsidRPr="00E81B6A" w:rsidRDefault="00C63D59" w:rsidP="00C63D59">
      <w:pPr>
        <w:pStyle w:val="a4"/>
        <w:ind w:firstLine="709"/>
        <w:jc w:val="both"/>
        <w:rPr>
          <w:rFonts w:ascii="Times New Roman" w:hAnsi="Times New Roman" w:cs="Times New Roman"/>
          <w:sz w:val="24"/>
          <w:szCs w:val="24"/>
        </w:rPr>
      </w:pPr>
      <w:r w:rsidRPr="00E81B6A">
        <w:rPr>
          <w:rFonts w:ascii="Times New Roman" w:hAnsi="Times New Roman" w:cs="Times New Roman"/>
          <w:sz w:val="24"/>
          <w:szCs w:val="24"/>
        </w:rPr>
        <w:t xml:space="preserve">1) правоустанавливающие и (или) </w:t>
      </w:r>
      <w:proofErr w:type="spellStart"/>
      <w:r w:rsidRPr="00E81B6A">
        <w:rPr>
          <w:rFonts w:ascii="Times New Roman" w:hAnsi="Times New Roman" w:cs="Times New Roman"/>
          <w:sz w:val="24"/>
          <w:szCs w:val="24"/>
        </w:rPr>
        <w:t>правоудостоверяющие</w:t>
      </w:r>
      <w:proofErr w:type="spellEnd"/>
      <w:r w:rsidRPr="00E81B6A">
        <w:rPr>
          <w:rFonts w:ascii="Times New Roman" w:hAnsi="Times New Roman" w:cs="Times New Roman"/>
          <w:sz w:val="24"/>
          <w:szCs w:val="24"/>
        </w:rPr>
        <w:t xml:space="preserve">  документы на объект (объекты) адресации (Государственный комитет по государственной регистрации и кадастру);</w:t>
      </w:r>
    </w:p>
    <w:p w:rsidR="00C63D59" w:rsidRDefault="00C63D59" w:rsidP="00C63D59">
      <w:pPr>
        <w:suppressLineNumbers/>
        <w:ind w:firstLine="709"/>
        <w:jc w:val="both"/>
      </w:pPr>
      <w:r>
        <w:t>2)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(Государственный комитет по государственной регистрации и кадастру);</w:t>
      </w:r>
    </w:p>
    <w:p w:rsidR="00C63D59" w:rsidRDefault="00C63D59" w:rsidP="00C63D59">
      <w:pPr>
        <w:suppressLineNumbers/>
        <w:ind w:firstLine="709"/>
        <w:jc w:val="both"/>
      </w:pPr>
      <w:r>
        <w:lastRenderedPageBreak/>
        <w:t>3)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(Служба государственного строительного надзора Кабардино-Балкарской Республики);</w:t>
      </w:r>
    </w:p>
    <w:p w:rsidR="00C63D59" w:rsidRDefault="00C63D59" w:rsidP="00C63D59">
      <w:pPr>
        <w:suppressLineNumbers/>
        <w:ind w:firstLine="709"/>
        <w:jc w:val="both"/>
      </w:pPr>
      <w: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(Государственный комитет по государственной регистрации и кадастру);</w:t>
      </w:r>
    </w:p>
    <w:p w:rsidR="00C63D59" w:rsidRDefault="00C63D59" w:rsidP="00C63D59">
      <w:pPr>
        <w:suppressLineNumbers/>
        <w:ind w:firstLine="709"/>
        <w:jc w:val="both"/>
      </w:pPr>
      <w:r>
        <w:t>5) кадастровый паспорт объекта адресации (в случае  присвоения адреса объекту адресации, поставленному на кадастровый учет);</w:t>
      </w:r>
    </w:p>
    <w:p w:rsidR="00C63D59" w:rsidRDefault="00C63D59" w:rsidP="00C63D59">
      <w:pPr>
        <w:suppressLineNumbers/>
        <w:ind w:firstLine="709"/>
        <w:jc w:val="both"/>
      </w:pPr>
      <w:r>
        <w:t>6) решение Администрации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63D59" w:rsidRDefault="00C63D59" w:rsidP="00C63D59">
      <w:pPr>
        <w:suppressLineNumbers/>
        <w:ind w:firstLine="709"/>
        <w:jc w:val="both"/>
      </w:pPr>
      <w: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63D59" w:rsidRDefault="00C63D59" w:rsidP="00C63D59">
      <w:pPr>
        <w:suppressLineNumbers/>
        <w:ind w:firstLine="709"/>
        <w:jc w:val="both"/>
      </w:pPr>
      <w:r>
        <w:t>8) кадастровая выписка об объекте недвижимости, который снят с учета (в случае  аннулирования  адреса   объекта   адресации на основании прекращения существования объекта адресации);</w:t>
      </w:r>
    </w:p>
    <w:p w:rsidR="00C63D59" w:rsidRDefault="00C63D59" w:rsidP="00C63D59">
      <w:pPr>
        <w:suppressLineNumbers/>
        <w:ind w:firstLine="709"/>
        <w:jc w:val="both"/>
      </w:pPr>
      <w:r>
        <w:t>9)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на основании отказа в осуществлении кадастрового учета объекта адресации по основаниям, указанным  в  статье  27 Федерального закона "О государственном кадастре недвижимости");</w:t>
      </w:r>
    </w:p>
    <w:p w:rsidR="00C63D59" w:rsidRPr="00E81B6A" w:rsidRDefault="00C63D59" w:rsidP="00C63D59">
      <w:pPr>
        <w:pStyle w:val="a4"/>
        <w:ind w:firstLine="709"/>
        <w:jc w:val="both"/>
        <w:rPr>
          <w:rFonts w:ascii="Times New Roman" w:hAnsi="Times New Roman" w:cs="Times New Roman"/>
          <w:sz w:val="24"/>
          <w:szCs w:val="24"/>
        </w:rPr>
      </w:pPr>
      <w:r w:rsidRPr="00E81B6A">
        <w:rPr>
          <w:rFonts w:ascii="Times New Roman" w:hAnsi="Times New Roman" w:cs="Times New Roman"/>
          <w:sz w:val="24"/>
          <w:szCs w:val="24"/>
        </w:rPr>
        <w:t>10) Выписка из Единого государственного реестра юридических лиц (при обращении юридических лиц) (Межрайонная ИФНС России № 1 по КБР);</w:t>
      </w:r>
      <w:r w:rsidRPr="00E81B6A">
        <w:rPr>
          <w:rFonts w:ascii="Times New Roman" w:hAnsi="Times New Roman" w:cs="Times New Roman"/>
          <w:sz w:val="24"/>
          <w:szCs w:val="24"/>
        </w:rPr>
        <w:tab/>
      </w:r>
      <w:r w:rsidRPr="00E81B6A">
        <w:rPr>
          <w:rFonts w:ascii="Times New Roman" w:hAnsi="Times New Roman" w:cs="Times New Roman"/>
          <w:sz w:val="24"/>
          <w:szCs w:val="24"/>
        </w:rPr>
        <w:tab/>
      </w:r>
      <w:r w:rsidRPr="00E81B6A">
        <w:rPr>
          <w:rFonts w:ascii="Times New Roman" w:hAnsi="Times New Roman" w:cs="Times New Roman"/>
          <w:sz w:val="24"/>
          <w:szCs w:val="24"/>
        </w:rPr>
        <w:tab/>
      </w:r>
    </w:p>
    <w:p w:rsidR="00C63D59" w:rsidRDefault="00C63D59" w:rsidP="00C63D59">
      <w:pPr>
        <w:suppressLineNumbers/>
        <w:ind w:firstLine="709"/>
        <w:jc w:val="both"/>
        <w:rPr>
          <w:spacing w:val="2"/>
        </w:rPr>
      </w:pPr>
      <w:r>
        <w:rPr>
          <w:spacing w:val="2"/>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63D59" w:rsidRDefault="00C63D59" w:rsidP="00C63D59">
      <w:pPr>
        <w:suppressLineNumbers/>
        <w:ind w:firstLine="709"/>
        <w:jc w:val="both"/>
        <w:rPr>
          <w:spacing w:val="2"/>
        </w:rPr>
      </w:pPr>
      <w:r>
        <w:rPr>
          <w:spacing w:val="2"/>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r w:rsidRPr="002C0D4D">
        <w:rPr>
          <w:spacing w:val="2"/>
        </w:rPr>
        <w:t xml:space="preserve">Федерального закона от 27.07.2010 № 210-ФЗ «Об </w:t>
      </w:r>
      <w:r>
        <w:rPr>
          <w:spacing w:val="2"/>
        </w:rPr>
        <w:t>организаций</w:t>
      </w:r>
      <w:r w:rsidRPr="002C0D4D">
        <w:rPr>
          <w:spacing w:val="2"/>
        </w:rPr>
        <w:t xml:space="preserve"> предоставления государственных и муниципальных услуг</w:t>
      </w:r>
      <w:r>
        <w:t>»</w:t>
      </w:r>
      <w:r>
        <w:rPr>
          <w:spacing w:val="2"/>
        </w:rPr>
        <w:t>.</w:t>
      </w:r>
    </w:p>
    <w:p w:rsidR="00C63D59" w:rsidRDefault="00C63D59" w:rsidP="00C63D59">
      <w:pPr>
        <w:suppressLineNumbers/>
        <w:ind w:firstLine="709"/>
        <w:jc w:val="both"/>
        <w:rPr>
          <w:spacing w:val="2"/>
        </w:rPr>
      </w:pPr>
      <w:r>
        <w:rPr>
          <w:spacing w:val="2"/>
        </w:rPr>
        <w:t>В случае представления заявителем документов, предусмотренных подпунктами 1 - 9 пункта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C63D59" w:rsidRDefault="00C63D59" w:rsidP="00C63D59">
      <w:pPr>
        <w:ind w:firstLine="709"/>
        <w:jc w:val="both"/>
        <w:rPr>
          <w:spacing w:val="2"/>
        </w:rPr>
      </w:pPr>
      <w:r>
        <w:rPr>
          <w:spacing w:val="2"/>
        </w:rPr>
        <w:t xml:space="preserve">В течение 1 рабочего дня, следующего за днем получения запрашиваемой информации (документов), специалист Администрации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Администрации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Pr>
          <w:rFonts w:eastAsia="SimSun"/>
          <w:kern w:val="1"/>
          <w:lang w:eastAsia="hi-IN" w:bidi="hi-IN"/>
        </w:rPr>
        <w:t xml:space="preserve">заверяются подписью ответственного исполнителя с указанием его </w:t>
      </w:r>
      <w:r>
        <w:rPr>
          <w:rFonts w:eastAsia="SimSun"/>
          <w:kern w:val="1"/>
          <w:lang w:eastAsia="hi-IN" w:bidi="hi-IN"/>
        </w:rPr>
        <w:lastRenderedPageBreak/>
        <w:t>фамилии и инициалов, даты и времени их получения</w:t>
      </w:r>
      <w:r>
        <w:rPr>
          <w:spacing w:val="2"/>
        </w:rPr>
        <w:t xml:space="preserve"> и приобщаются к материалам личного дела заявителя. </w:t>
      </w:r>
    </w:p>
    <w:p w:rsidR="00C63D59" w:rsidRDefault="00C63D59" w:rsidP="00C63D59">
      <w:pPr>
        <w:suppressLineNumbers/>
        <w:ind w:firstLine="709"/>
        <w:jc w:val="both"/>
        <w:rPr>
          <w:spacing w:val="2"/>
        </w:rPr>
      </w:pPr>
      <w:r>
        <w:rPr>
          <w:spacing w:val="2"/>
        </w:rPr>
        <w:t xml:space="preserve">25.2. </w:t>
      </w:r>
      <w:r>
        <w:t>Критерием принятия решения является необходимость формирования и направления межведомственных запросов.</w:t>
      </w:r>
    </w:p>
    <w:p w:rsidR="00C63D59" w:rsidRDefault="00C63D59" w:rsidP="00C63D59">
      <w:pPr>
        <w:suppressLineNumbers/>
        <w:ind w:firstLine="709"/>
        <w:jc w:val="both"/>
        <w:rPr>
          <w:spacing w:val="2"/>
        </w:rPr>
      </w:pPr>
      <w:r>
        <w:rPr>
          <w:spacing w:val="2"/>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C63D59" w:rsidRDefault="00C63D59" w:rsidP="00C63D59">
      <w:pPr>
        <w:suppressLineNumbers/>
        <w:ind w:firstLine="709"/>
        <w:jc w:val="both"/>
        <w:rPr>
          <w:spacing w:val="2"/>
        </w:rPr>
      </w:pPr>
      <w:r>
        <w:rPr>
          <w:spacing w:val="2"/>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C63D59" w:rsidRDefault="00C63D59" w:rsidP="00C63D59">
      <w:pPr>
        <w:suppressLineNumbers/>
        <w:ind w:firstLine="709"/>
        <w:jc w:val="both"/>
        <w:rPr>
          <w:spacing w:val="2"/>
        </w:rPr>
      </w:pPr>
      <w:r>
        <w:rPr>
          <w:spacing w:val="2"/>
        </w:rPr>
        <w:t>Максимальный срок административной процедуры составляет:</w:t>
      </w:r>
    </w:p>
    <w:p w:rsidR="00C63D59" w:rsidRDefault="00C63D59" w:rsidP="00C63D59">
      <w:pPr>
        <w:ind w:firstLine="540"/>
        <w:jc w:val="both"/>
        <w:rPr>
          <w:spacing w:val="2"/>
        </w:rPr>
      </w:pPr>
      <w:r>
        <w:rPr>
          <w:spacing w:val="2"/>
        </w:rPr>
        <w:t>- с</w:t>
      </w:r>
      <w:r>
        <w:t>рок подготовки и направления межведомственного запроса – 1 рабочий день;</w:t>
      </w:r>
    </w:p>
    <w:p w:rsidR="00C63D59" w:rsidRDefault="00C63D59" w:rsidP="00C63D59">
      <w:pPr>
        <w:ind w:firstLine="567"/>
        <w:jc w:val="both"/>
      </w:pPr>
      <w:r>
        <w:rPr>
          <w:spacing w:val="2"/>
        </w:rPr>
        <w:t>-  с</w:t>
      </w:r>
      <w:r>
        <w:t>рок подготовки и направления ответа на межведомственный запрос о представлении документов и информации, для предоставления государственной или муниципальной услуги с использованием межведомственного информационного взаимодействия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Администрацию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63D59" w:rsidRDefault="00C63D59" w:rsidP="00C63D59">
      <w:pPr>
        <w:widowControl w:val="0"/>
        <w:ind w:firstLine="709"/>
        <w:jc w:val="center"/>
      </w:pPr>
      <w:r>
        <w:rPr>
          <w:b/>
          <w:bCs/>
        </w:rPr>
        <w:t>26. Принятие решения о предоставлении муниципальной услуги</w:t>
      </w:r>
    </w:p>
    <w:p w:rsidR="00C63D59" w:rsidRDefault="00C63D59" w:rsidP="00C63D59">
      <w:pPr>
        <w:ind w:firstLine="720"/>
        <w:jc w:val="both"/>
      </w:pPr>
      <w: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C63D59" w:rsidRDefault="00C63D59" w:rsidP="00C63D59">
      <w:pPr>
        <w:ind w:firstLine="709"/>
        <w:jc w:val="both"/>
      </w:pPr>
      <w:r>
        <w:t xml:space="preserve">Специалист Администрации на основании сведений: </w:t>
      </w:r>
    </w:p>
    <w:p w:rsidR="00C63D59" w:rsidRDefault="00C63D59" w:rsidP="00313024">
      <w:pPr>
        <w:jc w:val="both"/>
      </w:pPr>
      <w:r>
        <w:t>- принимает решение о предоставлении муниципальной услуги;</w:t>
      </w:r>
    </w:p>
    <w:p w:rsidR="00C63D59" w:rsidRDefault="00C63D59" w:rsidP="00313024">
      <w:pPr>
        <w:jc w:val="both"/>
      </w:pPr>
      <w:r>
        <w:t xml:space="preserve">- подготавливает решение о присвоении, изменении объекту   адресации   адреса   или аннулировании его адреса, а также решение об отказе в таком присвоении или аннулировании; </w:t>
      </w:r>
    </w:p>
    <w:p w:rsidR="00C63D59" w:rsidRDefault="00C63D59" w:rsidP="00313024">
      <w:pPr>
        <w:widowControl w:val="0"/>
        <w:jc w:val="both"/>
      </w:pPr>
      <w:r>
        <w:t>- направляет подготовленный результат предоставления муниципальной услуги на подпись Главе Администрации (лицу, им уполномоченному).</w:t>
      </w:r>
    </w:p>
    <w:p w:rsidR="00C63D59" w:rsidRDefault="00C63D59" w:rsidP="00C63D59">
      <w:pPr>
        <w:ind w:firstLine="709"/>
        <w:jc w:val="both"/>
      </w:pPr>
      <w:r>
        <w:t>Присвоение объекту адресации адреса осуществляется:</w:t>
      </w:r>
    </w:p>
    <w:p w:rsidR="00C63D59" w:rsidRDefault="00C63D59" w:rsidP="00313024">
      <w:pPr>
        <w:jc w:val="both"/>
      </w:pPr>
      <w:r>
        <w:t>а) в отношении земельных участков в случаях:</w:t>
      </w:r>
    </w:p>
    <w:p w:rsidR="00C63D59" w:rsidRDefault="00C63D59" w:rsidP="00313024">
      <w:pPr>
        <w:jc w:val="both"/>
      </w:pPr>
      <w:r>
        <w:t>- 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C63D59" w:rsidRDefault="00C63D59" w:rsidP="00313024">
      <w:pPr>
        <w:jc w:val="both"/>
      </w:pPr>
      <w:r>
        <w:t>- выполнения в отношении земельного участка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C63D59" w:rsidRDefault="00C63D59" w:rsidP="00313024">
      <w:pPr>
        <w:jc w:val="both"/>
      </w:pPr>
      <w:r>
        <w:t xml:space="preserve"> б) в отношении зданий, сооружений и объектов незавершенного строительства в случаях:</w:t>
      </w:r>
    </w:p>
    <w:p w:rsidR="00C63D59" w:rsidRDefault="00C63D59" w:rsidP="00E81B6A">
      <w:pPr>
        <w:jc w:val="both"/>
      </w:pPr>
      <w:r>
        <w:t>- выдачи (получения) разрешения на строительство здания или сооружения;</w:t>
      </w:r>
    </w:p>
    <w:p w:rsidR="00C63D59" w:rsidRDefault="00C63D59" w:rsidP="00313024">
      <w:pPr>
        <w:jc w:val="both"/>
      </w:pPr>
      <w:r>
        <w:t>- 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w:t>
      </w:r>
      <w:r w:rsidR="00313024">
        <w:t xml:space="preserve"> </w:t>
      </w:r>
      <w:r>
        <w:t xml:space="preserve">подготовка документов,  содержащих  необходимые  для  осуществления </w:t>
      </w:r>
      <w:r>
        <w:lastRenderedPageBreak/>
        <w:t>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C63D59" w:rsidRDefault="00C63D59" w:rsidP="00313024">
      <w:pPr>
        <w:jc w:val="both"/>
      </w:pPr>
      <w:r>
        <w:t>в) в отношении помещений в случаях:</w:t>
      </w:r>
    </w:p>
    <w:p w:rsidR="00C63D59" w:rsidRDefault="00C63D59" w:rsidP="00313024">
      <w:pPr>
        <w:jc w:val="both"/>
      </w:pPr>
      <w:r>
        <w:t>-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C63D59" w:rsidRDefault="00C63D59" w:rsidP="00313024">
      <w:pPr>
        <w:jc w:val="both"/>
      </w:pPr>
      <w:r>
        <w:t>- 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C63D59" w:rsidRDefault="00C63D59" w:rsidP="00C63D59">
      <w:pPr>
        <w:ind w:firstLine="709"/>
        <w:jc w:val="both"/>
      </w:pPr>
      <w: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C63D59" w:rsidRDefault="00C63D59" w:rsidP="00C63D59">
      <w:pPr>
        <w:ind w:firstLine="709"/>
        <w:jc w:val="both"/>
      </w:pPr>
      <w: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C63D59" w:rsidRDefault="00C63D59" w:rsidP="00C63D59">
      <w:pPr>
        <w:ind w:firstLine="709"/>
        <w:jc w:val="both"/>
      </w:pPr>
      <w:r>
        <w:t>В   случае   присвоения   адреса   многоквартирному   дому осуществляется одновременное присвоение адресов всем расположенным в нем помещениям.</w:t>
      </w:r>
    </w:p>
    <w:p w:rsidR="00C63D59" w:rsidRDefault="00C63D59" w:rsidP="00C63D59">
      <w:pPr>
        <w:ind w:firstLine="709"/>
        <w:jc w:val="both"/>
      </w:pPr>
      <w: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C63D59" w:rsidRDefault="00C63D59" w:rsidP="00C63D59">
      <w:pPr>
        <w:ind w:firstLine="709"/>
        <w:jc w:val="both"/>
      </w:pPr>
      <w:r>
        <w:t xml:space="preserve">Изменение адресов объектов адресации осуществляется Администрацией на основании принятых решений о присвоении </w:t>
      </w:r>
      <w:proofErr w:type="spellStart"/>
      <w:r>
        <w:t>адресообразующим</w:t>
      </w:r>
      <w:proofErr w:type="spellEnd"/>
      <w:r>
        <w:t xml:space="preserve"> элементам наименований, об изменении и аннулировании их наименований.</w:t>
      </w:r>
    </w:p>
    <w:p w:rsidR="00C63D59" w:rsidRDefault="00C63D59" w:rsidP="00C63D59">
      <w:pPr>
        <w:ind w:firstLine="709"/>
        <w:jc w:val="both"/>
      </w:pPr>
      <w:r>
        <w:t>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C63D59" w:rsidRDefault="00C63D59" w:rsidP="00C63D59">
      <w:pPr>
        <w:ind w:firstLine="709"/>
        <w:jc w:val="both"/>
      </w:pPr>
      <w:r>
        <w:t xml:space="preserve"> 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C63D59" w:rsidRDefault="00C63D59" w:rsidP="00C63D59">
      <w:pPr>
        <w:ind w:firstLine="709"/>
        <w:jc w:val="both"/>
      </w:pPr>
      <w:r>
        <w:t>Аннулирование адреса объекта адресации осуществляется в случаях:</w:t>
      </w:r>
    </w:p>
    <w:p w:rsidR="00C63D59" w:rsidRDefault="00C63D59" w:rsidP="00313024">
      <w:pPr>
        <w:jc w:val="both"/>
      </w:pPr>
      <w:r>
        <w:lastRenderedPageBreak/>
        <w:t>а) прекращения существования объекта адресации;</w:t>
      </w:r>
    </w:p>
    <w:p w:rsidR="00C63D59" w:rsidRDefault="00C63D59" w:rsidP="00313024">
      <w:pPr>
        <w:jc w:val="both"/>
      </w:pPr>
      <w:r>
        <w:t>б) отказа в осуществлении кадастрового учета объекта адресации по основаниям, указанным  в  статье  27 Федерального закона "О государственном кадастре недвижимости";</w:t>
      </w:r>
    </w:p>
    <w:p w:rsidR="00C63D59" w:rsidRDefault="00C63D59" w:rsidP="00C63D59">
      <w:pPr>
        <w:ind w:firstLine="709"/>
        <w:jc w:val="both"/>
      </w:pPr>
      <w:r>
        <w:t>в) присвоения объекту адресации нового адреса.</w:t>
      </w:r>
    </w:p>
    <w:p w:rsidR="00C63D59" w:rsidRDefault="00C63D59" w:rsidP="00C63D59">
      <w:pPr>
        <w:ind w:firstLine="709"/>
        <w:jc w:val="both"/>
      </w:pPr>
      <w: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C63D59" w:rsidRDefault="00C63D59" w:rsidP="00C63D59">
      <w:pPr>
        <w:ind w:firstLine="709"/>
        <w:jc w:val="both"/>
      </w:pPr>
      <w: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C63D59" w:rsidRDefault="00C63D59" w:rsidP="00C63D59">
      <w:pPr>
        <w:ind w:firstLine="709"/>
        <w:jc w:val="both"/>
      </w:pPr>
      <w:r>
        <w:t xml:space="preserve">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C63D59" w:rsidRDefault="00C63D59" w:rsidP="00C63D59">
      <w:pPr>
        <w:ind w:firstLine="709"/>
        <w:jc w:val="both"/>
      </w:pPr>
      <w:r>
        <w:t>26.2. При присвоении объекту адресации адреса или аннулировании его адреса Администрация обязана:</w:t>
      </w:r>
    </w:p>
    <w:p w:rsidR="00C63D59" w:rsidRDefault="00C63D59" w:rsidP="00C63D59">
      <w:pPr>
        <w:ind w:firstLine="709"/>
        <w:jc w:val="both"/>
      </w:pPr>
      <w:r>
        <w:t>а) определить возможность присвоения объекту адресации адреса или аннулирования его адреса;</w:t>
      </w:r>
    </w:p>
    <w:p w:rsidR="00C63D59" w:rsidRDefault="00C63D59" w:rsidP="00C63D59">
      <w:pPr>
        <w:ind w:firstLine="709"/>
        <w:jc w:val="both"/>
      </w:pPr>
      <w:r>
        <w:t>б) провести осмотр местонахождения объекта адресации (при необходимости);</w:t>
      </w:r>
    </w:p>
    <w:p w:rsidR="00C63D59" w:rsidRDefault="00C63D59" w:rsidP="00C63D59">
      <w:pPr>
        <w:ind w:firstLine="709"/>
        <w:jc w:val="both"/>
      </w:pPr>
      <w:r>
        <w:t xml:space="preserve">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w:t>
      </w:r>
      <w:r w:rsidRPr="00176F2F">
        <w:t>Постановлением Правительства Российской Федерации от 19.11.2014 N 1221 "Об утверждении Правил присвоения, изменения и аннулирования адресов"</w:t>
      </w:r>
      <w:r>
        <w:t>, или об отказе в присвоении объекту адресации адреса или аннулировании его адреса.</w:t>
      </w:r>
    </w:p>
    <w:p w:rsidR="00C63D59" w:rsidRDefault="00C63D59" w:rsidP="00C63D59">
      <w:pPr>
        <w:ind w:firstLine="709"/>
        <w:jc w:val="both"/>
      </w:pPr>
      <w:r>
        <w:t xml:space="preserve"> Глава Администрации (лицо, им уполномоченное) подписывает решение о присвоении объекту   адресации   адреса   или аннулировании его адреса, а также решение об отказе в таком присвоении или аннулировании. Подписанные документы направляются специалисту Отдела.</w:t>
      </w:r>
    </w:p>
    <w:p w:rsidR="00C63D59" w:rsidRDefault="00C63D59" w:rsidP="00C63D59">
      <w:pPr>
        <w:ind w:firstLine="567"/>
        <w:jc w:val="both"/>
      </w:pPr>
      <w:r>
        <w:t>Решение Администрации о присвоении объекту адресации адреса содержит:</w:t>
      </w:r>
    </w:p>
    <w:p w:rsidR="00C63D59" w:rsidRDefault="00C63D59" w:rsidP="00C63D59">
      <w:pPr>
        <w:ind w:firstLine="540"/>
        <w:jc w:val="both"/>
      </w:pPr>
      <w:r>
        <w:t>присвоенный объекту адресации адрес;</w:t>
      </w:r>
    </w:p>
    <w:p w:rsidR="00C63D59" w:rsidRDefault="00C63D59" w:rsidP="00C63D59">
      <w:pPr>
        <w:ind w:firstLine="540"/>
        <w:jc w:val="both"/>
      </w:pPr>
      <w:r>
        <w:t>реквизиты и наименования документов, на основании которых принято решение о присвоении адреса;</w:t>
      </w:r>
    </w:p>
    <w:p w:rsidR="00C63D59" w:rsidRDefault="00C63D59" w:rsidP="00C63D59">
      <w:pPr>
        <w:ind w:firstLine="540"/>
        <w:jc w:val="both"/>
      </w:pPr>
      <w:r>
        <w:t>описание местоположения объекта адресации;</w:t>
      </w:r>
    </w:p>
    <w:p w:rsidR="00C63D59" w:rsidRDefault="00C63D59" w:rsidP="00C63D59">
      <w:pPr>
        <w:ind w:firstLine="540"/>
        <w:jc w:val="both"/>
      </w:pPr>
      <w:r>
        <w:t>кадастровые номера, адреса и сведения об объектах недвижимости, из которых образуется объект адресации;</w:t>
      </w:r>
    </w:p>
    <w:p w:rsidR="00C63D59" w:rsidRDefault="00C63D59" w:rsidP="00C63D59">
      <w:pPr>
        <w:ind w:firstLine="540"/>
        <w:jc w:val="both"/>
      </w:pPr>
      <w: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C63D59" w:rsidRDefault="00C63D59" w:rsidP="00C63D59">
      <w:pPr>
        <w:ind w:firstLine="540"/>
        <w:jc w:val="both"/>
      </w:pPr>
      <w:r>
        <w:t>другие необходимые сведения, определенные уполномоченным органом.</w:t>
      </w:r>
    </w:p>
    <w:p w:rsidR="00C63D59" w:rsidRDefault="00C63D59" w:rsidP="00C63D59">
      <w:pPr>
        <w:ind w:firstLine="540"/>
        <w:jc w:val="both"/>
      </w:pPr>
      <w:r>
        <w:t>В случае присвоения адреса поставленному на государственный кадастровый учет объекту недвижимости в решении  Администрации о присвоении адреса объекту адресации также указывается кадастровый номер объекта недвижимости, являющегося объектом адресации.</w:t>
      </w:r>
    </w:p>
    <w:p w:rsidR="00C63D59" w:rsidRDefault="00C63D59" w:rsidP="00C63D59">
      <w:pPr>
        <w:ind w:firstLine="540"/>
        <w:jc w:val="both"/>
      </w:pPr>
      <w:r>
        <w:t>Решение Администрации об аннулировании адреса объекта адресации содержит:</w:t>
      </w:r>
    </w:p>
    <w:p w:rsidR="00C63D59" w:rsidRDefault="00C63D59" w:rsidP="00C63D59">
      <w:pPr>
        <w:ind w:firstLine="540"/>
        <w:jc w:val="both"/>
      </w:pPr>
      <w:r>
        <w:t>аннулируемый адрес объекта адресации;</w:t>
      </w:r>
    </w:p>
    <w:p w:rsidR="00C63D59" w:rsidRDefault="00C63D59" w:rsidP="00C63D59">
      <w:pPr>
        <w:ind w:firstLine="540"/>
        <w:jc w:val="both"/>
      </w:pPr>
      <w:r>
        <w:t>уникальный номер аннулируемого адреса объекта адресации в государственном адресном реестре;</w:t>
      </w:r>
    </w:p>
    <w:p w:rsidR="00C63D59" w:rsidRDefault="00C63D59" w:rsidP="00C63D59">
      <w:pPr>
        <w:ind w:firstLine="540"/>
        <w:jc w:val="both"/>
      </w:pPr>
      <w:r>
        <w:t>причину аннулирования адреса объекта адресации;</w:t>
      </w:r>
    </w:p>
    <w:p w:rsidR="00C63D59" w:rsidRDefault="00C63D59" w:rsidP="00C63D59">
      <w:pPr>
        <w:ind w:firstLine="540"/>
        <w:jc w:val="both"/>
      </w:pPr>
      <w:r>
        <w:lastRenderedPageBreak/>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C63D59" w:rsidRDefault="00C63D59" w:rsidP="00C63D59">
      <w:pPr>
        <w:ind w:firstLine="540"/>
        <w:jc w:val="both"/>
      </w:pPr>
      <w: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C63D59" w:rsidRDefault="00C63D59" w:rsidP="00C63D59">
      <w:pPr>
        <w:ind w:firstLine="540"/>
        <w:jc w:val="both"/>
      </w:pPr>
      <w:r>
        <w:t>другие необходимые сведения, определенные  Администрацией.</w:t>
      </w:r>
    </w:p>
    <w:p w:rsidR="00C63D59" w:rsidRDefault="00C63D59" w:rsidP="00C63D59">
      <w:pPr>
        <w:ind w:firstLine="540"/>
        <w:jc w:val="both"/>
      </w:pPr>
      <w:r>
        <w:t>Решение об аннулировании адреса объекта адресации в случае присвоения объекту адресации нового адреса может быть по решению  Администрации объединено с решением о присвоении этому объекту адресации нового адреса.</w:t>
      </w:r>
    </w:p>
    <w:p w:rsidR="00C63D59" w:rsidRDefault="00C63D59" w:rsidP="00C63D59">
      <w:pPr>
        <w:ind w:firstLine="540"/>
        <w:jc w:val="both"/>
        <w:rPr>
          <w:spacing w:val="2"/>
        </w:rPr>
      </w:pPr>
      <w:r>
        <w:t>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C63D59" w:rsidRDefault="00C63D59" w:rsidP="00C63D59">
      <w:pPr>
        <w:suppressLineNumbers/>
        <w:ind w:firstLine="709"/>
        <w:jc w:val="both"/>
        <w:rPr>
          <w:spacing w:val="2"/>
        </w:rPr>
      </w:pPr>
      <w:r>
        <w:rPr>
          <w:spacing w:val="2"/>
        </w:rPr>
        <w:t xml:space="preserve">26.3. </w:t>
      </w:r>
      <w:r>
        <w:t>Критерием принятия решения является отсутствие оснований для отказа в предоставлении муниципальной услуги.</w:t>
      </w:r>
    </w:p>
    <w:p w:rsidR="00C63D59" w:rsidRDefault="00C63D59" w:rsidP="00C63D59">
      <w:pPr>
        <w:suppressLineNumbers/>
        <w:ind w:firstLine="709"/>
        <w:jc w:val="both"/>
        <w:rPr>
          <w:spacing w:val="2"/>
        </w:rPr>
      </w:pPr>
      <w:r>
        <w:rPr>
          <w:spacing w:val="2"/>
        </w:rPr>
        <w:t>26.4. Результатом исполнения административной процедуры является подписанный результат предоставления муниципальной услуги.</w:t>
      </w:r>
    </w:p>
    <w:p w:rsidR="00C63D59" w:rsidRDefault="00C63D59" w:rsidP="00C63D59">
      <w:pPr>
        <w:ind w:firstLine="709"/>
        <w:jc w:val="both"/>
      </w:pPr>
      <w:r>
        <w:rPr>
          <w:spacing w:val="2"/>
        </w:rPr>
        <w:t>26.5. Способом фиксации результата выполнения административной процедуры является отметка в канцелярии Администрации, путем регистрации в журнале регистрации</w:t>
      </w:r>
      <w:r>
        <w:t xml:space="preserve"> результата предоставления муниципальной услуги.</w:t>
      </w:r>
    </w:p>
    <w:p w:rsidR="00C63D59" w:rsidRDefault="00C63D59" w:rsidP="00C63D59">
      <w:pPr>
        <w:ind w:firstLine="709"/>
        <w:jc w:val="both"/>
        <w:rPr>
          <w:b/>
          <w:bCs/>
        </w:rPr>
      </w:pPr>
      <w:r>
        <w:t>Решение о присвоении объекту адресации адреса или аннулировании его адреса, а также решение об отказе в таком присвоении или аннулировании принимаются  Администрацией в срок не более чем 7 рабочих дней со дня поступления заявления.</w:t>
      </w:r>
    </w:p>
    <w:p w:rsidR="00C63D59" w:rsidRDefault="00C63D59" w:rsidP="00C63D59">
      <w:pPr>
        <w:ind w:firstLine="709"/>
        <w:jc w:val="center"/>
      </w:pPr>
      <w:r>
        <w:rPr>
          <w:b/>
          <w:bCs/>
        </w:rPr>
        <w:t>27. Выдача или направление заявителю результата предоставления муниципальной услуги</w:t>
      </w:r>
    </w:p>
    <w:p w:rsidR="00C63D59" w:rsidRDefault="00C63D59" w:rsidP="00C63D59">
      <w:pPr>
        <w:ind w:firstLine="709"/>
        <w:jc w:val="both"/>
      </w:pPr>
      <w:r>
        <w:t>27.1. Основанием для начала административной процедуры является подписанный результат предоставления муниципальной услуги.</w:t>
      </w:r>
    </w:p>
    <w:p w:rsidR="00C63D59" w:rsidRDefault="00C63D59" w:rsidP="00C63D59">
      <w:pPr>
        <w:ind w:firstLine="709"/>
        <w:jc w:val="both"/>
      </w:pPr>
      <w:r>
        <w:t>Решение Администрации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Администрацией заявителю (представителю заявителя) одним из способов, указанным в заявлении:</w:t>
      </w:r>
    </w:p>
    <w:p w:rsidR="00C63D59" w:rsidRDefault="00C63D59" w:rsidP="00C63D59">
      <w:pPr>
        <w:ind w:firstLine="540"/>
        <w:jc w:val="both"/>
      </w:pPr>
      <w: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принятия решения о присвоении объекту адресации адреса или аннулировании его адреса, а также решения об отказе в таком присвоении или аннулировании</w:t>
      </w:r>
    </w:p>
    <w:p w:rsidR="00C63D59" w:rsidRDefault="00C63D59" w:rsidP="00C63D59">
      <w:pPr>
        <w:ind w:firstLine="540"/>
        <w:jc w:val="both"/>
      </w:pPr>
      <w: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срока принятия решения о присвоении объекту адресации адреса или аннулировании его адреса, а также решения об отказе в таком присвоении или аннулировании посредством почтового отправления по указанному в заявлении почтовому адресу.</w:t>
      </w:r>
    </w:p>
    <w:p w:rsidR="00C63D59" w:rsidRDefault="00C63D59" w:rsidP="00C63D59">
      <w:pPr>
        <w:ind w:firstLine="709"/>
        <w:jc w:val="both"/>
      </w:pPr>
      <w:r>
        <w:t>При обращении заявителя или представителя заявителя за результатом оказания муниципальной услуги в Администрацию, специалист администрации:</w:t>
      </w:r>
    </w:p>
    <w:p w:rsidR="00C63D59" w:rsidRDefault="00C63D59" w:rsidP="00C63D59">
      <w:pPr>
        <w:ind w:firstLine="709"/>
        <w:jc w:val="both"/>
      </w:pPr>
      <w:r>
        <w:t>- Устанавливает личность заявителя или представителя заявителя, в том числе проверяет документ, удостоверяющий личность;</w:t>
      </w:r>
    </w:p>
    <w:p w:rsidR="00C63D59" w:rsidRDefault="00C63D59" w:rsidP="00C63D59">
      <w:pPr>
        <w:ind w:firstLine="709"/>
        <w:jc w:val="both"/>
      </w:pPr>
      <w:r>
        <w:t>- Проверяет полномочия представителя заявителя действовать от имени заявителя при получении документов;</w:t>
      </w:r>
    </w:p>
    <w:p w:rsidR="00C63D59" w:rsidRDefault="00C63D59" w:rsidP="00C63D59">
      <w:pPr>
        <w:ind w:firstLine="709"/>
        <w:jc w:val="both"/>
      </w:pPr>
      <w:r>
        <w:t>- Знакомит заявителя или представителя заявителя с перечнем выдаваемых документов (оглашает названия выдаваемых документов);</w:t>
      </w:r>
    </w:p>
    <w:p w:rsidR="00C63D59" w:rsidRDefault="00C63D59" w:rsidP="00C63D59">
      <w:pPr>
        <w:ind w:firstLine="709"/>
        <w:jc w:val="both"/>
      </w:pPr>
      <w:r>
        <w:t>- Выдает документы заявителю или представителю заявителя.</w:t>
      </w:r>
    </w:p>
    <w:p w:rsidR="00C63D59" w:rsidRDefault="00C63D59" w:rsidP="00C63D59">
      <w:pPr>
        <w:ind w:firstLine="709"/>
        <w:jc w:val="both"/>
      </w:pPr>
      <w:r>
        <w:lastRenderedPageBreak/>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C63D59" w:rsidRDefault="00C63D59" w:rsidP="00C63D59">
      <w:pPr>
        <w:widowControl w:val="0"/>
        <w:ind w:firstLine="709"/>
        <w:jc w:val="both"/>
        <w:rPr>
          <w:color w:val="00000A"/>
        </w:rPr>
      </w:pPr>
      <w:r>
        <w:t>27.2. В случае подачи заявления через многофункциональный центр, Администрация не позднее 2 рабочих дней до окончания, установленного действующим законодательством срока предоставления муниципальной услуги, направляет (выдает) в многофункциональный центр соответствующий результат.</w:t>
      </w:r>
    </w:p>
    <w:p w:rsidR="00C63D59" w:rsidRDefault="00C63D59" w:rsidP="00C63D59">
      <w:pPr>
        <w:ind w:firstLine="709"/>
        <w:jc w:val="both"/>
      </w:pPr>
      <w:r>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Администрацией.</w:t>
      </w:r>
    </w:p>
    <w:p w:rsidR="00C63D59" w:rsidRDefault="00C63D59" w:rsidP="00C63D59">
      <w:pPr>
        <w:ind w:firstLine="709"/>
        <w:jc w:val="both"/>
        <w:rPr>
          <w:rFonts w:eastAsia="SimSun"/>
          <w:kern w:val="1"/>
          <w:lang w:eastAsia="hi-IN" w:bidi="hi-IN"/>
        </w:rPr>
      </w:pPr>
      <w:r>
        <w:t xml:space="preserve">27.3. </w:t>
      </w:r>
      <w:r>
        <w:rPr>
          <w:rFonts w:eastAsia="SimSun"/>
          <w:kern w:val="1"/>
          <w:lang w:eastAsia="hi-I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C63D59" w:rsidRDefault="00C63D59" w:rsidP="00C63D59">
      <w:pPr>
        <w:ind w:firstLine="709"/>
        <w:jc w:val="both"/>
        <w:rPr>
          <w:spacing w:val="2"/>
        </w:rPr>
      </w:pPr>
      <w:r>
        <w:rPr>
          <w:rFonts w:eastAsia="SimSun"/>
          <w:kern w:val="1"/>
          <w:lang w:eastAsia="hi-I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Администрации. </w:t>
      </w:r>
    </w:p>
    <w:p w:rsidR="00C63D59" w:rsidRDefault="00C63D59" w:rsidP="00C63D59">
      <w:pPr>
        <w:suppressLineNumbers/>
        <w:ind w:firstLine="709"/>
        <w:jc w:val="both"/>
        <w:rPr>
          <w:spacing w:val="2"/>
        </w:rPr>
      </w:pPr>
      <w:r>
        <w:rPr>
          <w:spacing w:val="2"/>
        </w:rPr>
        <w:t xml:space="preserve">27.4. </w:t>
      </w:r>
      <w:r>
        <w:t>Критерием принятия решения является подписанный результат предоставления муниципальной услуги.</w:t>
      </w:r>
    </w:p>
    <w:p w:rsidR="00C63D59" w:rsidRDefault="00C63D59" w:rsidP="00C63D59">
      <w:pPr>
        <w:suppressLineNumbers/>
        <w:ind w:firstLine="709"/>
        <w:jc w:val="both"/>
        <w:rPr>
          <w:spacing w:val="2"/>
        </w:rPr>
      </w:pPr>
      <w:r>
        <w:rPr>
          <w:spacing w:val="2"/>
        </w:rPr>
        <w:t xml:space="preserve">27.5. Результатом исполнения административной процедуры является </w:t>
      </w:r>
      <w:r>
        <w:t>выдача результата предоставления муниципальной услуги или направление его заявителю заказным письмом с уведомлением.</w:t>
      </w:r>
    </w:p>
    <w:p w:rsidR="00C63D59" w:rsidRDefault="00C63D59" w:rsidP="00C63D59">
      <w:pPr>
        <w:suppressLineNumbers/>
        <w:ind w:firstLine="709"/>
        <w:jc w:val="both"/>
      </w:pPr>
      <w:r>
        <w:rPr>
          <w:spacing w:val="2"/>
        </w:rPr>
        <w:t xml:space="preserve">27.6. Способом фиксации результата выполнения административной процедуры является </w:t>
      </w:r>
      <w:r>
        <w:t>выдача заявителю результата предоставления муниципальной услуги под роспись, в журнале выданных решений.</w:t>
      </w:r>
    </w:p>
    <w:p w:rsidR="00C63D59" w:rsidRDefault="00C63D59" w:rsidP="00C63D59">
      <w:pPr>
        <w:ind w:firstLine="709"/>
        <w:jc w:val="both"/>
      </w:pPr>
      <w:r>
        <w:t>27.7 Администрация уполномоченный на присвоение адресов объектам адресации размещает, изменяет, аннулирует содержащиеся в государственном адресном реестре сведения об адресах в соответствии с порядком ведения государственного адресного реестра.</w:t>
      </w:r>
    </w:p>
    <w:p w:rsidR="00C63D59" w:rsidRDefault="00C63D59" w:rsidP="00313024">
      <w:pPr>
        <w:jc w:val="center"/>
        <w:rPr>
          <w:b/>
          <w:bCs/>
        </w:rPr>
      </w:pPr>
      <w:r>
        <w:rPr>
          <w:b/>
          <w:bCs/>
        </w:rPr>
        <w:t>28. Порядок осуществления административных процедур в электронной форме, в том числе с использованием ЕПГУ, Р</w:t>
      </w:r>
      <w:r w:rsidR="00313024">
        <w:rPr>
          <w:b/>
          <w:bCs/>
        </w:rPr>
        <w:t xml:space="preserve">ПГУ, а также официального сайта </w:t>
      </w:r>
      <w:r>
        <w:rPr>
          <w:b/>
          <w:bCs/>
        </w:rPr>
        <w:t>Администрации</w:t>
      </w:r>
    </w:p>
    <w:p w:rsidR="00C63D59" w:rsidRDefault="00C63D59" w:rsidP="00C63D59">
      <w:pPr>
        <w:ind w:firstLine="709"/>
        <w:jc w:val="center"/>
        <w:rPr>
          <w:rFonts w:eastAsia="SimSun"/>
          <w:color w:val="000000"/>
          <w:kern w:val="1"/>
          <w:lang w:eastAsia="hi-IN" w:bidi="hi-IN"/>
        </w:rPr>
      </w:pPr>
      <w:r>
        <w:rPr>
          <w:rFonts w:eastAsia="SimSun"/>
          <w:b/>
          <w:bCs/>
          <w:kern w:val="1"/>
          <w:lang w:eastAsia="hi-IN" w:bidi="hi-IN"/>
        </w:rPr>
        <w:t xml:space="preserve">28.1. Предоставление в установленном порядке информации заявителям и обеспечение доступа заявителей к сведениям о муниципальной услуге </w:t>
      </w:r>
    </w:p>
    <w:p w:rsidR="00C63D59" w:rsidRDefault="00C63D59" w:rsidP="00C63D59">
      <w:pPr>
        <w:ind w:firstLine="709"/>
        <w:jc w:val="both"/>
        <w:rPr>
          <w:rFonts w:eastAsia="SimSun"/>
          <w:color w:val="000000"/>
          <w:kern w:val="1"/>
          <w:lang w:eastAsia="hi-IN" w:bidi="hi-IN"/>
        </w:rPr>
      </w:pPr>
      <w:r>
        <w:rPr>
          <w:rFonts w:eastAsia="SimSun"/>
          <w:color w:val="000000"/>
          <w:kern w:val="1"/>
          <w:lang w:eastAsia="hi-IN" w:bidi="hi-IN"/>
        </w:rPr>
        <w:t>На РПГУ обеспечивается:</w:t>
      </w:r>
    </w:p>
    <w:p w:rsidR="00C63D59" w:rsidRDefault="00C63D59" w:rsidP="00C63D59">
      <w:pPr>
        <w:ind w:firstLine="709"/>
        <w:jc w:val="both"/>
        <w:rPr>
          <w:rFonts w:eastAsia="SimSun"/>
          <w:color w:val="000000"/>
          <w:kern w:val="1"/>
          <w:lang w:eastAsia="hi-IN" w:bidi="hi-IN"/>
        </w:rPr>
      </w:pPr>
      <w:r>
        <w:rPr>
          <w:rFonts w:eastAsia="SimSun"/>
          <w:color w:val="000000"/>
          <w:kern w:val="1"/>
          <w:lang w:eastAsia="hi-IN" w:bidi="hi-IN"/>
        </w:rPr>
        <w:t>1) доступ заявителей к сведениям о муниципальных услугах;</w:t>
      </w:r>
    </w:p>
    <w:p w:rsidR="00C63D59" w:rsidRDefault="00C63D59" w:rsidP="00C63D59">
      <w:pPr>
        <w:ind w:firstLine="709"/>
        <w:jc w:val="both"/>
        <w:rPr>
          <w:rFonts w:eastAsia="SimSun"/>
          <w:color w:val="000000"/>
          <w:kern w:val="1"/>
          <w:lang w:eastAsia="hi-IN" w:bidi="hi-IN"/>
        </w:rPr>
      </w:pPr>
      <w:r>
        <w:rPr>
          <w:rFonts w:eastAsia="SimSun"/>
          <w:color w:val="000000"/>
          <w:kern w:val="1"/>
          <w:lang w:eastAsia="hi-IN" w:bidi="hi-IN"/>
        </w:rPr>
        <w:t>2) доступность для копирования в электронной форме запроса и иных документов, необходимых для получения муниципальной услуги;</w:t>
      </w:r>
    </w:p>
    <w:p w:rsidR="00C63D59" w:rsidRDefault="00C63D59" w:rsidP="00C63D59">
      <w:pPr>
        <w:ind w:firstLine="709"/>
        <w:jc w:val="both"/>
        <w:rPr>
          <w:rFonts w:eastAsia="SimSun"/>
          <w:color w:val="000000"/>
          <w:kern w:val="1"/>
          <w:lang w:eastAsia="hi-IN" w:bidi="hi-IN"/>
        </w:rPr>
      </w:pPr>
      <w:r>
        <w:rPr>
          <w:rFonts w:eastAsia="SimSun"/>
          <w:color w:val="000000"/>
          <w:kern w:val="1"/>
          <w:lang w:eastAsia="hi-IN" w:bidi="hi-IN"/>
        </w:rPr>
        <w:t>3)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C63D59" w:rsidRDefault="00C63D59" w:rsidP="00C63D59">
      <w:pPr>
        <w:ind w:firstLine="709"/>
        <w:jc w:val="both"/>
        <w:rPr>
          <w:rFonts w:eastAsia="SimSun"/>
          <w:color w:val="000000"/>
          <w:kern w:val="1"/>
          <w:lang w:eastAsia="hi-IN" w:bidi="hi-IN"/>
        </w:rPr>
      </w:pPr>
      <w:r>
        <w:rPr>
          <w:rFonts w:eastAsia="SimSun"/>
          <w:color w:val="000000"/>
          <w:kern w:val="1"/>
          <w:lang w:eastAsia="hi-IN" w:bidi="hi-IN"/>
        </w:rPr>
        <w:t>4) возможность получения заявителем сведений о ходе выполнения запроса о предоставлении муниципальной услуги, в случае подачи запроса в электронном виде, посредством РПГУ;</w:t>
      </w:r>
    </w:p>
    <w:p w:rsidR="00C63D59" w:rsidRDefault="00C63D59" w:rsidP="00C63D59">
      <w:pPr>
        <w:ind w:firstLine="709"/>
        <w:jc w:val="both"/>
        <w:rPr>
          <w:rFonts w:eastAsia="SimSun"/>
          <w:kern w:val="1"/>
          <w:lang w:eastAsia="hi-IN" w:bidi="hi-IN"/>
        </w:rPr>
      </w:pPr>
      <w:r>
        <w:rPr>
          <w:rFonts w:eastAsia="SimSun"/>
          <w:color w:val="000000"/>
          <w:kern w:val="1"/>
          <w:lang w:eastAsia="hi-IN" w:bidi="hi-IN"/>
        </w:rPr>
        <w:t>5) возможность получения результата предоставления муниципальной услуги в электронной форме.</w:t>
      </w:r>
    </w:p>
    <w:p w:rsidR="00C63D59" w:rsidRDefault="00C63D59" w:rsidP="00C63D59">
      <w:pPr>
        <w:ind w:firstLine="709"/>
        <w:jc w:val="center"/>
        <w:rPr>
          <w:rFonts w:eastAsia="SimSun"/>
          <w:kern w:val="1"/>
          <w:lang w:eastAsia="hi-IN" w:bidi="hi-IN"/>
        </w:rPr>
      </w:pPr>
      <w:r>
        <w:rPr>
          <w:rFonts w:eastAsia="SimSun"/>
          <w:b/>
          <w:bCs/>
          <w:kern w:val="1"/>
          <w:lang w:eastAsia="hi-IN" w:bidi="hi-IN"/>
        </w:rPr>
        <w:t>28.2. Подача заявителем запроса и иных документов, необходимых для предоставления муниципальной услуги, и прием таких запросов и документов</w:t>
      </w:r>
    </w:p>
    <w:p w:rsidR="00C63D59" w:rsidRDefault="00C63D59" w:rsidP="00C63D59">
      <w:pPr>
        <w:ind w:firstLine="709"/>
        <w:rPr>
          <w:rFonts w:eastAsia="SimSun"/>
          <w:kern w:val="1"/>
          <w:lang w:eastAsia="hi-IN" w:bidi="hi-IN"/>
        </w:rPr>
      </w:pPr>
      <w:r>
        <w:rPr>
          <w:rFonts w:eastAsia="SimSun"/>
          <w:kern w:val="1"/>
          <w:lang w:eastAsia="hi-IN" w:bidi="hi-IN"/>
        </w:rPr>
        <w:lastRenderedPageBreak/>
        <w:t xml:space="preserve">Заявитель имеет право подать заявление в электронной форме с использованием РПГУ. </w:t>
      </w:r>
    </w:p>
    <w:p w:rsidR="00C63D59" w:rsidRDefault="00C63D59" w:rsidP="00C63D59">
      <w:pPr>
        <w:widowControl w:val="0"/>
        <w:tabs>
          <w:tab w:val="left" w:pos="1253"/>
        </w:tabs>
        <w:ind w:firstLine="709"/>
        <w:jc w:val="both"/>
        <w:rPr>
          <w:rFonts w:eastAsia="SimSun"/>
          <w:kern w:val="1"/>
          <w:lang w:eastAsia="hi-IN" w:bidi="hi-IN"/>
        </w:rPr>
      </w:pPr>
      <w:r>
        <w:rPr>
          <w:rFonts w:eastAsia="SimSun"/>
          <w:kern w:val="1"/>
          <w:lang w:eastAsia="hi-IN" w:bidi="hi-I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Терского муниципального района, размещаются образцы заполнения электронной формы запроса.</w:t>
      </w:r>
    </w:p>
    <w:p w:rsidR="00C63D59" w:rsidRDefault="00C63D59" w:rsidP="00C63D59">
      <w:pPr>
        <w:widowControl w:val="0"/>
        <w:ind w:firstLine="709"/>
        <w:jc w:val="both"/>
        <w:rPr>
          <w:rFonts w:eastAsia="SimSun"/>
          <w:kern w:val="1"/>
          <w:lang w:eastAsia="hi-IN" w:bidi="hi-IN"/>
        </w:rPr>
      </w:pPr>
      <w:r>
        <w:rPr>
          <w:rFonts w:eastAsia="SimSun"/>
          <w:kern w:val="1"/>
          <w:lang w:eastAsia="hi-IN" w:bidi="hi-I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63D59" w:rsidRDefault="00C63D59" w:rsidP="00C63D59">
      <w:pPr>
        <w:widowControl w:val="0"/>
        <w:ind w:firstLine="709"/>
        <w:jc w:val="both"/>
        <w:rPr>
          <w:rFonts w:eastAsia="SimSun"/>
          <w:kern w:val="1"/>
          <w:lang w:eastAsia="hi-IN" w:bidi="hi-IN"/>
        </w:rPr>
      </w:pPr>
      <w:r>
        <w:rPr>
          <w:rFonts w:eastAsia="SimSun"/>
          <w:kern w:val="1"/>
          <w:lang w:eastAsia="hi-IN" w:bidi="hi-IN"/>
        </w:rPr>
        <w:t>При формировании запроса заявителю обеспечивается:</w:t>
      </w:r>
    </w:p>
    <w:p w:rsidR="00C63D59" w:rsidRDefault="00C63D59" w:rsidP="00C63D59">
      <w:pPr>
        <w:widowControl w:val="0"/>
        <w:tabs>
          <w:tab w:val="left" w:pos="1546"/>
        </w:tabs>
        <w:ind w:firstLine="709"/>
        <w:jc w:val="both"/>
        <w:rPr>
          <w:rFonts w:eastAsia="SimSun"/>
          <w:kern w:val="1"/>
          <w:lang w:eastAsia="hi-IN" w:bidi="hi-IN"/>
        </w:rPr>
      </w:pPr>
      <w:r>
        <w:rPr>
          <w:rFonts w:eastAsia="SimSun"/>
          <w:kern w:val="1"/>
          <w:lang w:eastAsia="hi-IN" w:bidi="hi-IN"/>
        </w:rPr>
        <w:t>а) возможность копирования и сохранения запроса, необходимого для предоставления муниципальной услуги;</w:t>
      </w:r>
    </w:p>
    <w:p w:rsidR="00C63D59" w:rsidRDefault="00C63D59" w:rsidP="00C63D59">
      <w:pPr>
        <w:widowControl w:val="0"/>
        <w:tabs>
          <w:tab w:val="left" w:pos="1546"/>
        </w:tabs>
        <w:ind w:firstLine="709"/>
        <w:jc w:val="both"/>
        <w:rPr>
          <w:rFonts w:eastAsia="SimSun"/>
          <w:kern w:val="1"/>
          <w:lang w:eastAsia="hi-IN" w:bidi="hi-IN"/>
        </w:rPr>
      </w:pPr>
      <w:r>
        <w:rPr>
          <w:rFonts w:eastAsia="SimSun"/>
          <w:kern w:val="1"/>
          <w:lang w:eastAsia="hi-IN" w:bidi="hi-IN"/>
        </w:rPr>
        <w:t>б) возможность печати на бумажном носителе копии электронной формы запроса;</w:t>
      </w:r>
    </w:p>
    <w:p w:rsidR="00C63D59" w:rsidRDefault="00C63D59" w:rsidP="00C63D59">
      <w:pPr>
        <w:widowControl w:val="0"/>
        <w:tabs>
          <w:tab w:val="left" w:pos="1546"/>
        </w:tabs>
        <w:ind w:firstLine="709"/>
        <w:jc w:val="both"/>
        <w:rPr>
          <w:rFonts w:eastAsia="SimSun"/>
          <w:kern w:val="1"/>
          <w:lang w:eastAsia="hi-IN" w:bidi="hi-IN"/>
        </w:rPr>
      </w:pPr>
      <w:r>
        <w:rPr>
          <w:rFonts w:eastAsia="SimSun"/>
          <w:kern w:val="1"/>
          <w:lang w:eastAsia="hi-IN" w:bidi="hi-I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63D59" w:rsidRDefault="00C63D59" w:rsidP="00C63D59">
      <w:pPr>
        <w:widowControl w:val="0"/>
        <w:tabs>
          <w:tab w:val="left" w:pos="1546"/>
        </w:tabs>
        <w:ind w:firstLine="709"/>
        <w:jc w:val="both"/>
        <w:rPr>
          <w:rFonts w:eastAsia="SimSun"/>
          <w:kern w:val="1"/>
          <w:lang w:eastAsia="hi-IN" w:bidi="hi-IN"/>
        </w:rPr>
      </w:pPr>
      <w:r>
        <w:rPr>
          <w:rFonts w:eastAsia="SimSun"/>
          <w:kern w:val="1"/>
          <w:lang w:eastAsia="hi-IN" w:bidi="hi-IN"/>
        </w:rPr>
        <w:t>г) возможность вернуться на любой из этапов заполнения электронной формы запроса без потери ранее введенной информации;</w:t>
      </w:r>
    </w:p>
    <w:p w:rsidR="00C63D59" w:rsidRDefault="00C63D59" w:rsidP="00C63D59">
      <w:pPr>
        <w:widowControl w:val="0"/>
        <w:tabs>
          <w:tab w:val="left" w:pos="1546"/>
        </w:tabs>
        <w:ind w:firstLine="709"/>
        <w:jc w:val="both"/>
        <w:rPr>
          <w:rFonts w:eastAsia="SimSun"/>
          <w:kern w:val="1"/>
          <w:lang w:eastAsia="hi-IN" w:bidi="hi-IN"/>
        </w:rPr>
      </w:pPr>
      <w:proofErr w:type="spellStart"/>
      <w:r>
        <w:rPr>
          <w:rFonts w:eastAsia="SimSun"/>
          <w:kern w:val="1"/>
          <w:lang w:eastAsia="hi-IN" w:bidi="hi-IN"/>
        </w:rPr>
        <w:t>д</w:t>
      </w:r>
      <w:proofErr w:type="spellEnd"/>
      <w:r>
        <w:rPr>
          <w:rFonts w:eastAsia="SimSun"/>
          <w:kern w:val="1"/>
          <w:lang w:eastAsia="hi-IN" w:bidi="hi-IN"/>
        </w:rPr>
        <w:t>) возможность доступа заявителя на РПГУ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63D59" w:rsidRDefault="00C63D59" w:rsidP="00C63D59">
      <w:pPr>
        <w:widowControl w:val="0"/>
        <w:ind w:firstLine="709"/>
        <w:jc w:val="both"/>
        <w:rPr>
          <w:rFonts w:eastAsia="SimSun"/>
          <w:kern w:val="1"/>
          <w:lang w:eastAsia="hi-IN" w:bidi="hi-IN"/>
        </w:rPr>
      </w:pPr>
      <w:r>
        <w:rPr>
          <w:rFonts w:eastAsia="SimSun"/>
          <w:kern w:val="1"/>
          <w:lang w:eastAsia="hi-IN" w:bidi="hi-IN"/>
        </w:rPr>
        <w:t>Сформированный запрос, направляется в Администрацию местного самоуправления посредством РПГУ.</w:t>
      </w:r>
    </w:p>
    <w:p w:rsidR="00C63D59" w:rsidRDefault="00C63D59" w:rsidP="00C63D59">
      <w:pPr>
        <w:widowControl w:val="0"/>
        <w:tabs>
          <w:tab w:val="left" w:pos="1707"/>
        </w:tabs>
        <w:ind w:firstLine="709"/>
        <w:jc w:val="both"/>
        <w:rPr>
          <w:rFonts w:eastAsia="SimSun"/>
          <w:kern w:val="1"/>
          <w:lang w:eastAsia="hi-IN" w:bidi="hi-IN"/>
        </w:rPr>
      </w:pPr>
      <w:r>
        <w:rPr>
          <w:rFonts w:eastAsia="SimSun"/>
          <w:kern w:val="1"/>
          <w:lang w:eastAsia="hi-IN" w:bidi="hi-IN"/>
        </w:rPr>
        <w:t>Прием и регистрация заявления осуществляются должностным лицом Администрации местного самоуправления, ответственным за прием и регистрацию заявлений с документами, необходимыми для предоставления муниципальной услуги.</w:t>
      </w:r>
    </w:p>
    <w:p w:rsidR="00C63D59" w:rsidRDefault="00C63D59" w:rsidP="00C63D59">
      <w:pPr>
        <w:widowControl w:val="0"/>
        <w:ind w:firstLine="709"/>
        <w:jc w:val="both"/>
        <w:rPr>
          <w:rFonts w:eastAsia="SimSun"/>
          <w:kern w:val="1"/>
          <w:lang w:eastAsia="hi-IN" w:bidi="hi-IN"/>
        </w:rPr>
      </w:pPr>
      <w:r>
        <w:rPr>
          <w:rFonts w:eastAsia="SimSun"/>
          <w:kern w:val="1"/>
          <w:lang w:eastAsia="hi-IN" w:bidi="hi-IN"/>
        </w:rPr>
        <w:t>После регистрации заявление направляется в структурное подразделение, ответственное за предоставление муниципальной услуги.</w:t>
      </w:r>
    </w:p>
    <w:p w:rsidR="00C63D59" w:rsidRDefault="00C63D59" w:rsidP="00C63D59">
      <w:pPr>
        <w:widowControl w:val="0"/>
        <w:ind w:firstLine="709"/>
        <w:jc w:val="both"/>
        <w:rPr>
          <w:rFonts w:eastAsia="SimSun"/>
          <w:kern w:val="1"/>
          <w:lang w:eastAsia="hi-IN" w:bidi="hi-IN"/>
        </w:rPr>
      </w:pPr>
      <w:r>
        <w:rPr>
          <w:rFonts w:eastAsia="SimSun"/>
          <w:kern w:val="1"/>
          <w:lang w:eastAsia="hi-IN" w:bidi="hi-IN"/>
        </w:rPr>
        <w:t>После принятия заявления должностным лицом, уполномоченным на предоставление муниципальной услуги, статус запроса заявителя в «личном кабинете» на РПГУ, обновляется до статуса «принято».</w:t>
      </w:r>
    </w:p>
    <w:p w:rsidR="00C63D59" w:rsidRDefault="00C63D59" w:rsidP="00C63D59">
      <w:pPr>
        <w:widowControl w:val="0"/>
        <w:ind w:right="40" w:firstLine="709"/>
        <w:jc w:val="center"/>
        <w:rPr>
          <w:rFonts w:eastAsia="SimSun"/>
          <w:kern w:val="1"/>
          <w:lang w:eastAsia="hi-IN" w:bidi="hi-IN"/>
        </w:rPr>
      </w:pPr>
      <w:r>
        <w:rPr>
          <w:rFonts w:eastAsia="SimSun"/>
          <w:b/>
          <w:bCs/>
          <w:kern w:val="1"/>
          <w:lang w:eastAsia="hi-IN" w:bidi="hi-IN"/>
        </w:rPr>
        <w:t>28.3. Запись на прием в Администрацию, многофункциональный центр для подачи запроса о предоставлении муниципальной услуги и иных документов</w:t>
      </w:r>
    </w:p>
    <w:p w:rsidR="00C63D59" w:rsidRDefault="00C63D59" w:rsidP="00C63D59">
      <w:pPr>
        <w:widowControl w:val="0"/>
        <w:tabs>
          <w:tab w:val="left" w:pos="1253"/>
        </w:tabs>
        <w:ind w:firstLine="709"/>
        <w:jc w:val="both"/>
        <w:rPr>
          <w:rFonts w:eastAsia="SimSun"/>
          <w:kern w:val="1"/>
          <w:lang w:eastAsia="hi-IN" w:bidi="hi-IN"/>
        </w:rPr>
      </w:pPr>
      <w:r>
        <w:rPr>
          <w:rFonts w:eastAsia="SimSun"/>
          <w:kern w:val="1"/>
          <w:lang w:eastAsia="hi-IN" w:bidi="hi-IN"/>
        </w:rPr>
        <w:t>В целях предоставления муниципальной услуги осуществляется прием заявителей по предварительной записи. Запись на прием проводится посредством РПГУ.</w:t>
      </w:r>
    </w:p>
    <w:p w:rsidR="00C63D59" w:rsidRDefault="00C63D59" w:rsidP="00C63D59">
      <w:pPr>
        <w:widowControl w:val="0"/>
        <w:ind w:right="-1" w:firstLine="709"/>
        <w:jc w:val="both"/>
        <w:rPr>
          <w:rFonts w:eastAsia="SimSun"/>
          <w:kern w:val="1"/>
          <w:lang w:eastAsia="hi-IN" w:bidi="hi-IN"/>
        </w:rPr>
      </w:pPr>
      <w:r>
        <w:rPr>
          <w:rFonts w:eastAsia="SimSun"/>
          <w:kern w:val="1"/>
          <w:lang w:eastAsia="hi-IN" w:bidi="hi-IN"/>
        </w:rP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63D59" w:rsidRDefault="00C63D59" w:rsidP="00C63D59">
      <w:pPr>
        <w:widowControl w:val="0"/>
        <w:ind w:right="-1" w:firstLine="709"/>
        <w:jc w:val="both"/>
        <w:rPr>
          <w:rFonts w:eastAsia="SimSun"/>
          <w:kern w:val="1"/>
          <w:lang w:eastAsia="hi-IN" w:bidi="hi-IN"/>
        </w:rPr>
      </w:pPr>
      <w:r>
        <w:rPr>
          <w:rFonts w:eastAsia="SimSun"/>
          <w:kern w:val="1"/>
          <w:lang w:eastAsia="hi-IN" w:bidi="hi-IN"/>
        </w:rPr>
        <w:t>Предварительная запись на прием в многофункциональный центр осуществляется на официальном сайте ГБУ  «МФЦ».</w:t>
      </w:r>
    </w:p>
    <w:p w:rsidR="00C63D59" w:rsidRDefault="00C63D59" w:rsidP="00C63D59">
      <w:pPr>
        <w:suppressLineNumbers/>
        <w:ind w:right="-1" w:firstLine="709"/>
        <w:jc w:val="center"/>
        <w:rPr>
          <w:rFonts w:eastAsia="SimSun"/>
          <w:kern w:val="1"/>
          <w:lang w:eastAsia="hi-IN" w:bidi="hi-IN"/>
        </w:rPr>
      </w:pPr>
      <w:r>
        <w:rPr>
          <w:rFonts w:eastAsia="SimSun"/>
          <w:b/>
          <w:bCs/>
          <w:kern w:val="1"/>
          <w:lang w:eastAsia="hi-IN" w:bidi="hi-IN"/>
        </w:rPr>
        <w:t>28.4. Получение заявителем сведений о ходе выполнения запроса о предоставлении муниципальной услуги</w:t>
      </w:r>
    </w:p>
    <w:p w:rsidR="00C63D59" w:rsidRDefault="00C63D59" w:rsidP="00C63D59">
      <w:pPr>
        <w:widowControl w:val="0"/>
        <w:tabs>
          <w:tab w:val="left" w:pos="1141"/>
        </w:tabs>
        <w:ind w:right="20" w:firstLine="709"/>
        <w:jc w:val="both"/>
        <w:rPr>
          <w:rFonts w:eastAsia="SimSun"/>
          <w:kern w:val="1"/>
          <w:lang w:eastAsia="hi-IN" w:bidi="hi-IN"/>
        </w:rPr>
      </w:pPr>
      <w:r>
        <w:rPr>
          <w:rFonts w:eastAsia="SimSun"/>
          <w:kern w:val="1"/>
          <w:lang w:eastAsia="hi-IN" w:bidi="hi-IN"/>
        </w:rPr>
        <w:t>Заявитель имеет возможность получения информации о ходе предоставления муниципальной услуги.</w:t>
      </w:r>
    </w:p>
    <w:p w:rsidR="00C63D59" w:rsidRDefault="00C63D59" w:rsidP="00C63D59">
      <w:pPr>
        <w:widowControl w:val="0"/>
        <w:ind w:right="20" w:firstLine="709"/>
        <w:jc w:val="both"/>
        <w:rPr>
          <w:rFonts w:eastAsia="SimSun"/>
          <w:kern w:val="1"/>
          <w:lang w:eastAsia="hi-IN" w:bidi="hi-IN"/>
        </w:rPr>
      </w:pPr>
      <w:r>
        <w:rPr>
          <w:rFonts w:eastAsia="SimSun"/>
          <w:kern w:val="1"/>
          <w:lang w:eastAsia="hi-IN" w:bidi="hi-IN"/>
        </w:rPr>
        <w:t xml:space="preserve">Информация о ходе предоставления муниципальной услуги направляется заявителю Администрацией в срок, не превышающий 1 рабочий день после завершения выполнения соответствующего действия, на адрес электронной почты или посредством </w:t>
      </w:r>
      <w:r>
        <w:rPr>
          <w:rFonts w:eastAsia="SimSun"/>
          <w:kern w:val="1"/>
          <w:lang w:eastAsia="hi-IN" w:bidi="hi-IN"/>
        </w:rPr>
        <w:lastRenderedPageBreak/>
        <w:t>РПГУ (в случае, если заявление подавалось через РПГУ).</w:t>
      </w:r>
    </w:p>
    <w:p w:rsidR="00C63D59" w:rsidRDefault="00C63D59" w:rsidP="00C63D59">
      <w:pPr>
        <w:widowControl w:val="0"/>
        <w:tabs>
          <w:tab w:val="left" w:pos="1141"/>
        </w:tabs>
        <w:ind w:right="20" w:firstLine="709"/>
        <w:jc w:val="both"/>
        <w:rPr>
          <w:rFonts w:eastAsia="SimSun"/>
          <w:kern w:val="1"/>
          <w:lang w:eastAsia="hi-IN" w:bidi="hi-IN"/>
        </w:rPr>
      </w:pPr>
      <w:r>
        <w:rPr>
          <w:rFonts w:eastAsia="SimSun"/>
          <w:kern w:val="1"/>
          <w:lang w:eastAsia="hi-IN" w:bidi="hi-IN"/>
        </w:rPr>
        <w:t>При предоставлении муниципальной услуги в электронной форме заявителю направляется:</w:t>
      </w:r>
    </w:p>
    <w:p w:rsidR="00C63D59" w:rsidRDefault="00C63D59" w:rsidP="00C63D59">
      <w:pPr>
        <w:widowControl w:val="0"/>
        <w:tabs>
          <w:tab w:val="left" w:pos="1141"/>
        </w:tabs>
        <w:ind w:firstLine="709"/>
        <w:jc w:val="both"/>
        <w:rPr>
          <w:rFonts w:eastAsia="SimSun"/>
          <w:kern w:val="1"/>
          <w:lang w:eastAsia="hi-IN" w:bidi="hi-IN"/>
        </w:rPr>
      </w:pPr>
      <w:r>
        <w:rPr>
          <w:rFonts w:eastAsia="SimSun"/>
          <w:kern w:val="1"/>
          <w:lang w:eastAsia="hi-IN" w:bidi="hi-IN"/>
        </w:rPr>
        <w:t>а) уведомление о записи на прием в Администрацию местного самоуправления или многофункциональный центр;</w:t>
      </w:r>
    </w:p>
    <w:p w:rsidR="00C63D59" w:rsidRDefault="00C63D59" w:rsidP="00C63D59">
      <w:pPr>
        <w:widowControl w:val="0"/>
        <w:tabs>
          <w:tab w:val="left" w:pos="1141"/>
        </w:tabs>
        <w:ind w:right="20" w:firstLine="709"/>
        <w:jc w:val="both"/>
        <w:rPr>
          <w:rFonts w:eastAsia="SimSun"/>
          <w:kern w:val="1"/>
          <w:lang w:eastAsia="hi-IN" w:bidi="hi-IN"/>
        </w:rPr>
      </w:pPr>
      <w:r>
        <w:rPr>
          <w:rFonts w:eastAsia="SimSun"/>
          <w:kern w:val="1"/>
          <w:lang w:eastAsia="hi-IN" w:bidi="hi-IN"/>
        </w:rPr>
        <w:t>б) уведомление о приеме и регистрации заявления о предоставления муниципальной услуги;</w:t>
      </w:r>
    </w:p>
    <w:p w:rsidR="00C63D59" w:rsidRDefault="00C63D59" w:rsidP="00C63D59">
      <w:pPr>
        <w:widowControl w:val="0"/>
        <w:tabs>
          <w:tab w:val="left" w:pos="1141"/>
        </w:tabs>
        <w:ind w:firstLine="709"/>
        <w:rPr>
          <w:rFonts w:eastAsia="SimSun"/>
          <w:kern w:val="1"/>
          <w:lang w:eastAsia="hi-IN" w:bidi="hi-IN"/>
        </w:rPr>
      </w:pPr>
      <w:r>
        <w:rPr>
          <w:rFonts w:eastAsia="SimSun"/>
          <w:kern w:val="1"/>
          <w:lang w:eastAsia="hi-IN" w:bidi="hi-IN"/>
        </w:rPr>
        <w:t>в) уведомление о принятии решения о предоставлении муниципальной услуги;</w:t>
      </w:r>
    </w:p>
    <w:p w:rsidR="00C63D59" w:rsidRDefault="00C63D59" w:rsidP="00C63D59">
      <w:pPr>
        <w:widowControl w:val="0"/>
        <w:tabs>
          <w:tab w:val="left" w:pos="1141"/>
        </w:tabs>
        <w:ind w:right="20" w:firstLine="709"/>
        <w:rPr>
          <w:rFonts w:eastAsia="SimSun"/>
          <w:kern w:val="1"/>
          <w:lang w:eastAsia="hi-IN" w:bidi="hi-IN"/>
        </w:rPr>
      </w:pPr>
      <w:r>
        <w:rPr>
          <w:rFonts w:eastAsia="SimSun"/>
          <w:kern w:val="1"/>
          <w:lang w:eastAsia="hi-IN" w:bidi="hi-IN"/>
        </w:rPr>
        <w:t>г) уведомление о принятии мотивированного отказа в предоставлении муниципальной услуги.</w:t>
      </w:r>
    </w:p>
    <w:p w:rsidR="00C63D59" w:rsidRDefault="00C63D59" w:rsidP="00313024">
      <w:pPr>
        <w:widowControl w:val="0"/>
        <w:rPr>
          <w:rFonts w:eastAsia="SimSun"/>
          <w:kern w:val="1"/>
          <w:lang w:eastAsia="hi-IN" w:bidi="hi-IN"/>
        </w:rPr>
      </w:pPr>
      <w:r>
        <w:rPr>
          <w:rFonts w:eastAsia="SimSun"/>
          <w:b/>
          <w:bCs/>
          <w:kern w:val="1"/>
          <w:lang w:eastAsia="hi-IN" w:bidi="hi-IN"/>
        </w:rPr>
        <w:t>28.5. Получение заявителем результата предоставления муниципальной услуги</w:t>
      </w:r>
    </w:p>
    <w:p w:rsidR="00C63D59" w:rsidRDefault="00C63D59" w:rsidP="00C63D59">
      <w:pPr>
        <w:ind w:firstLine="709"/>
        <w:jc w:val="both"/>
        <w:rPr>
          <w:rFonts w:eastAsia="SimSun"/>
          <w:kern w:val="1"/>
          <w:lang w:eastAsia="hi-IN" w:bidi="hi-IN"/>
        </w:rPr>
      </w:pPr>
      <w:r>
        <w:rPr>
          <w:rFonts w:eastAsia="SimSun"/>
          <w:kern w:val="1"/>
          <w:lang w:eastAsia="hi-IN" w:bidi="hi-IN"/>
        </w:rPr>
        <w:t>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C63D59" w:rsidRDefault="00C63D59" w:rsidP="00C63D59">
      <w:pPr>
        <w:widowControl w:val="0"/>
        <w:tabs>
          <w:tab w:val="left" w:pos="1141"/>
        </w:tabs>
        <w:ind w:right="20" w:firstLine="709"/>
        <w:jc w:val="center"/>
        <w:rPr>
          <w:rFonts w:eastAsia="SimSun"/>
          <w:kern w:val="1"/>
          <w:lang w:eastAsia="hi-IN" w:bidi="hi-IN"/>
        </w:rPr>
      </w:pPr>
      <w:r>
        <w:rPr>
          <w:rFonts w:eastAsia="SimSun"/>
          <w:b/>
          <w:bCs/>
          <w:kern w:val="1"/>
          <w:lang w:eastAsia="hi-IN" w:bidi="hi-IN"/>
        </w:rPr>
        <w:t>28.6. Осуществление оценки качества предоставления муниципальной услуги</w:t>
      </w:r>
    </w:p>
    <w:p w:rsidR="00C63D59" w:rsidRDefault="00C63D59" w:rsidP="00C63D59">
      <w:pPr>
        <w:widowControl w:val="0"/>
        <w:tabs>
          <w:tab w:val="left" w:pos="1141"/>
        </w:tabs>
        <w:ind w:right="20" w:firstLine="709"/>
        <w:jc w:val="both"/>
        <w:rPr>
          <w:rFonts w:eastAsia="SimSun"/>
          <w:i/>
          <w:iCs/>
          <w:kern w:val="1"/>
          <w:lang w:eastAsia="hi-IN" w:bidi="hi-IN"/>
        </w:rPr>
      </w:pPr>
      <w:r>
        <w:rPr>
          <w:rFonts w:eastAsia="SimSun"/>
          <w:kern w:val="1"/>
          <w:lang w:eastAsia="hi-IN" w:bidi="hi-IN"/>
        </w:rPr>
        <w:t>Заявителям обеспечивается возможность оценить доступность и качество предоставления муниципальной услуги посредством ЕПГУ и РПГУ.</w:t>
      </w:r>
    </w:p>
    <w:p w:rsidR="00C63D59" w:rsidRDefault="00C63D59" w:rsidP="00C63D59">
      <w:pPr>
        <w:suppressLineNumbers/>
        <w:ind w:right="-1" w:firstLine="709"/>
        <w:jc w:val="center"/>
        <w:rPr>
          <w:rFonts w:eastAsia="SimSun"/>
          <w:kern w:val="1"/>
          <w:lang w:eastAsia="hi-IN" w:bidi="hi-IN"/>
        </w:rPr>
      </w:pPr>
      <w:r>
        <w:rPr>
          <w:rFonts w:eastAsia="SimSun"/>
          <w:b/>
          <w:bCs/>
          <w:kern w:val="1"/>
          <w:lang w:eastAsia="hi-IN" w:bidi="hi-IN"/>
        </w:rPr>
        <w:t>28.7. Досудебное (внесудебное) обжалование решений и действий (бездействия) Администрации, должностного лица Администрации, либо государственного или муниципального служащего</w:t>
      </w:r>
    </w:p>
    <w:p w:rsidR="00C63D59" w:rsidRDefault="00C63D59" w:rsidP="00C63D59">
      <w:pPr>
        <w:ind w:right="-1" w:firstLine="709"/>
        <w:jc w:val="both"/>
      </w:pPr>
      <w:r>
        <w:rPr>
          <w:rFonts w:eastAsia="SimSun"/>
          <w:kern w:val="1"/>
          <w:lang w:eastAsia="hi-IN" w:bidi="hi-IN"/>
        </w:rPr>
        <w:t>Заявителям обеспечивается досудебное (внесудебное) обжалование решений и действий (бездействия) Администрации, должностного лица Администрации, либо муниципального служащего, многофункционального центра, работника многофункционального центра посредством ЕПГУ, РПГУ, электронной почты и официального сайта Администрации, предоставляющего муниципальную услугу, официального сайта ГБУ «МФЦ».</w:t>
      </w:r>
    </w:p>
    <w:p w:rsidR="00C63D59" w:rsidRDefault="00C63D59" w:rsidP="00C63D59">
      <w:pPr>
        <w:ind w:firstLine="709"/>
        <w:jc w:val="center"/>
        <w:rPr>
          <w:b/>
          <w:bCs/>
        </w:rPr>
      </w:pPr>
      <w:r>
        <w:rPr>
          <w:b/>
          <w:bCs/>
        </w:rPr>
        <w:t>29. Порядок выполнения административных процедур (действий) многофункциональным центром</w:t>
      </w:r>
    </w:p>
    <w:p w:rsidR="00C63D59" w:rsidRDefault="00C63D59" w:rsidP="00C63D59">
      <w:pPr>
        <w:ind w:firstLine="709"/>
        <w:jc w:val="center"/>
      </w:pPr>
      <w:r>
        <w:rPr>
          <w:b/>
          <w:bCs/>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63D59" w:rsidRDefault="00C63D59" w:rsidP="00C63D59">
      <w:pPr>
        <w:ind w:firstLine="709"/>
        <w:jc w:val="both"/>
      </w:pPr>
      <w: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C63D59" w:rsidRDefault="00C63D59" w:rsidP="00313024">
      <w:pPr>
        <w:jc w:val="both"/>
      </w:pPr>
      <w:r>
        <w:t>- о сроках предоставления муниципальной услуги;</w:t>
      </w:r>
    </w:p>
    <w:p w:rsidR="00C63D59" w:rsidRDefault="00C63D59" w:rsidP="00313024">
      <w:pPr>
        <w:jc w:val="both"/>
      </w:pPr>
      <w:r>
        <w:t>- о необходимых документах для получения муниципальной услуги (по видам справок);</w:t>
      </w:r>
    </w:p>
    <w:p w:rsidR="00C63D59" w:rsidRDefault="00C63D59" w:rsidP="00C63D59">
      <w:pPr>
        <w:ind w:firstLine="709"/>
        <w:jc w:val="both"/>
      </w:pPr>
      <w:r>
        <w:t>- о возможном отказе в предоставлении муниципальной услуги, в случае отнесение запрашиваемой информации в порядке, установленном законодательством Российской Федерации, к информации с ограниченным доступом.</w:t>
      </w:r>
    </w:p>
    <w:p w:rsidR="00C63D59" w:rsidRDefault="00C63D59" w:rsidP="00C63D59">
      <w:pPr>
        <w:ind w:firstLine="709"/>
        <w:jc w:val="both"/>
      </w:pPr>
      <w:r>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Администрацию,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C63D59" w:rsidRDefault="00C63D59" w:rsidP="00F73747">
      <w:pPr>
        <w:jc w:val="both"/>
        <w:rPr>
          <w:b/>
          <w:bCs/>
        </w:rPr>
      </w:pPr>
    </w:p>
    <w:p w:rsidR="00C63D59" w:rsidRDefault="00C63D59" w:rsidP="00C63D59">
      <w:pPr>
        <w:ind w:firstLine="709"/>
        <w:jc w:val="center"/>
      </w:pPr>
      <w:r>
        <w:rPr>
          <w:b/>
          <w:bCs/>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C63D59" w:rsidRDefault="00C63D59" w:rsidP="00C63D59">
      <w:pPr>
        <w:ind w:firstLine="709"/>
        <w:jc w:val="both"/>
      </w:pPr>
      <w:r>
        <w:lastRenderedPageBreak/>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C63D59" w:rsidRDefault="00C63D59" w:rsidP="00C63D59">
      <w:pPr>
        <w:ind w:firstLine="709"/>
        <w:jc w:val="both"/>
      </w:pPr>
      <w:r>
        <w:t>Прием документов, полученных почтовым отправлением, либо в электронной форме не допускается.</w:t>
      </w:r>
    </w:p>
    <w:p w:rsidR="00C63D59" w:rsidRDefault="00C63D59" w:rsidP="00C63D59">
      <w:pPr>
        <w:ind w:firstLine="709"/>
        <w:jc w:val="both"/>
      </w:pPr>
      <w:r>
        <w:t>При обращении в многофункциональный центр заявитель предоставляет следующие документы:</w:t>
      </w:r>
    </w:p>
    <w:p w:rsidR="00C63D59" w:rsidRDefault="00C63D59" w:rsidP="00C63D59">
      <w:pPr>
        <w:pStyle w:val="11110"/>
        <w:spacing w:after="0"/>
        <w:ind w:left="0" w:firstLine="709"/>
        <w:jc w:val="both"/>
      </w:pPr>
      <w:r>
        <w:t>1) заявление для присвоения (изменения, аннулирования адреса (адресов) объекту (объектам) адресации, подписанное непосредственно Заявителем (приложение №1 к настоящему Административному регламенту);</w:t>
      </w:r>
    </w:p>
    <w:p w:rsidR="00C63D59" w:rsidRDefault="00C63D59" w:rsidP="00C63D59">
      <w:pPr>
        <w:pStyle w:val="11110"/>
        <w:spacing w:after="0"/>
        <w:ind w:left="0" w:firstLine="709"/>
        <w:jc w:val="both"/>
      </w:pPr>
      <w:r>
        <w:t>2) документ, удостоверяющий личность Заявителя (представителя заявителя);</w:t>
      </w:r>
    </w:p>
    <w:p w:rsidR="00C63D59" w:rsidRDefault="00C63D59" w:rsidP="00C63D59">
      <w:pPr>
        <w:pStyle w:val="11110"/>
        <w:spacing w:after="0"/>
        <w:ind w:left="0" w:firstLine="709"/>
        <w:jc w:val="both"/>
      </w:pPr>
      <w: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C63D59" w:rsidRDefault="00C63D59" w:rsidP="00C63D59">
      <w:pPr>
        <w:pStyle w:val="11110"/>
        <w:spacing w:after="0"/>
        <w:ind w:left="0" w:firstLine="709"/>
        <w:jc w:val="both"/>
      </w:pPr>
      <w:r>
        <w:t>4) документ, подтверждающий полномочия юридического лица;</w:t>
      </w:r>
    </w:p>
    <w:p w:rsidR="00C63D59" w:rsidRDefault="00C63D59" w:rsidP="00C63D59">
      <w:pPr>
        <w:ind w:firstLine="709"/>
        <w:jc w:val="both"/>
      </w:pPr>
      <w:r>
        <w:t xml:space="preserve">5) правоустанавливающие и (или) </w:t>
      </w:r>
      <w:proofErr w:type="spellStart"/>
      <w:r>
        <w:t>правоудостоверяющие</w:t>
      </w:r>
      <w:proofErr w:type="spellEnd"/>
      <w:r>
        <w:t xml:space="preserve"> документы на объект (объекты) адресации, если право на него (них) не зарегистрировано в Едином государственном реестре прав на недвижимое имущество и сделок с ним;</w:t>
      </w:r>
    </w:p>
    <w:p w:rsidR="00C63D59" w:rsidRDefault="00C63D59" w:rsidP="00C63D59">
      <w:pPr>
        <w:ind w:firstLine="709"/>
        <w:jc w:val="both"/>
      </w:pPr>
      <w:r>
        <w:t>6)  решение общего собрания собственников помещений в многоквартирном доме;</w:t>
      </w:r>
    </w:p>
    <w:p w:rsidR="00C63D59" w:rsidRDefault="00C63D59" w:rsidP="00C63D59">
      <w:pPr>
        <w:ind w:firstLine="709"/>
        <w:jc w:val="both"/>
      </w:pPr>
      <w:r>
        <w:t>7) согласие заявителей на обработку персональных данных.</w:t>
      </w:r>
    </w:p>
    <w:p w:rsidR="00C63D59" w:rsidRDefault="00C63D59" w:rsidP="00C63D59">
      <w:pPr>
        <w:ind w:firstLine="709"/>
        <w:jc w:val="both"/>
      </w:pPr>
      <w:r>
        <w:t>В ходе приема документов, необходимых для Организаций предоставления муниципальной услуги, работник многофункционального центра:</w:t>
      </w:r>
    </w:p>
    <w:p w:rsidR="00C63D59" w:rsidRDefault="00C63D59" w:rsidP="00C63D59">
      <w:pPr>
        <w:ind w:firstLine="709"/>
        <w:jc w:val="both"/>
      </w:pPr>
      <w: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C63D59" w:rsidRDefault="00C63D59" w:rsidP="00C63D59">
      <w:pPr>
        <w:ind w:firstLine="709"/>
        <w:jc w:val="both"/>
      </w:pPr>
      <w:r>
        <w:t>В случае, если не установлена личность лица, обратившегося за получением муниципальной услуги, в том числе, не предъявлен документ, лицо представляющее заявление и прилагаемые к нему документы, отказалось предъявлять документ, удостоверяющий его личность, работник многофункционального центра отказывает в приеме заявления и прилагаемых к нему документов непосредственно в момент представления такого заявления и документов.</w:t>
      </w:r>
    </w:p>
    <w:p w:rsidR="00C63D59" w:rsidRDefault="00C63D59" w:rsidP="00C63D59">
      <w:pPr>
        <w:ind w:firstLine="709"/>
        <w:jc w:val="both"/>
      </w:pPr>
      <w:r>
        <w:t xml:space="preserve"> 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Pr>
          <w:rFonts w:eastAsia="SimSun"/>
          <w:color w:val="000000"/>
          <w:kern w:val="1"/>
          <w:lang w:eastAsia="hi-IN" w:bidi="hi-IN"/>
        </w:rPr>
        <w:t>многофункционального центра</w:t>
      </w:r>
      <w:r>
        <w:t>, заполняет заявление в электронном виде.</w:t>
      </w:r>
    </w:p>
    <w:p w:rsidR="00C63D59" w:rsidRDefault="00C63D59" w:rsidP="00C63D59">
      <w:pPr>
        <w:ind w:firstLine="709"/>
        <w:jc w:val="both"/>
      </w:pPr>
      <w: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C63D59" w:rsidRDefault="00C63D59" w:rsidP="00C63D59">
      <w:pPr>
        <w:ind w:firstLine="709"/>
        <w:jc w:val="both"/>
      </w:pPr>
      <w: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Администрацию.</w:t>
      </w:r>
    </w:p>
    <w:p w:rsidR="00C63D59" w:rsidRDefault="00C63D59" w:rsidP="00C63D59">
      <w:pPr>
        <w:ind w:firstLine="709"/>
        <w:jc w:val="both"/>
      </w:pPr>
      <w: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w:t>
      </w:r>
      <w:r>
        <w:lastRenderedPageBreak/>
        <w:t xml:space="preserve">содержит перечень предоставленных заявителем документов, с указанием даты и времени их предоставления, и прикрепляет его к заявлению. </w:t>
      </w:r>
    </w:p>
    <w:p w:rsidR="00C63D59" w:rsidRDefault="00C63D59" w:rsidP="00C63D59">
      <w:pPr>
        <w:ind w:firstLine="709"/>
        <w:jc w:val="both"/>
      </w:pPr>
      <w: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Администрацию с комплектом документов.</w:t>
      </w:r>
    </w:p>
    <w:p w:rsidR="00C63D59" w:rsidRDefault="00C63D59" w:rsidP="00C63D59">
      <w:pPr>
        <w:ind w:firstLine="709"/>
        <w:jc w:val="both"/>
      </w:pPr>
      <w:r>
        <w:t>Сообщает заявителю о дате получения результата муниципальной услуги, которая составляет 29 календарных дней, с даты поступления заявления и документов в Администрацию.</w:t>
      </w:r>
    </w:p>
    <w:p w:rsidR="00C63D59" w:rsidRDefault="00C63D59" w:rsidP="00C63D59">
      <w:pPr>
        <w:ind w:firstLine="709"/>
        <w:jc w:val="both"/>
      </w:pPr>
      <w: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Администрацию.</w:t>
      </w:r>
    </w:p>
    <w:p w:rsidR="00C63D59" w:rsidRDefault="00C63D59" w:rsidP="00C63D59">
      <w:pPr>
        <w:ind w:firstLine="709"/>
        <w:jc w:val="both"/>
      </w:pPr>
      <w:r>
        <w:t xml:space="preserve">Прием документов от экспедитора </w:t>
      </w:r>
      <w:r>
        <w:rPr>
          <w:rFonts w:eastAsia="SimSun"/>
          <w:color w:val="000000"/>
          <w:kern w:val="1"/>
          <w:lang w:eastAsia="hi-IN" w:bidi="hi-IN"/>
        </w:rPr>
        <w:t>многофункционального центра</w:t>
      </w:r>
      <w:r>
        <w:t xml:space="preserve"> или иного уполномоченного лица многофункционального центра, осуществляется сотрудниками Администрации вне очереди.</w:t>
      </w:r>
    </w:p>
    <w:p w:rsidR="00C63D59" w:rsidRDefault="00C63D59" w:rsidP="00C63D59">
      <w:pPr>
        <w:ind w:firstLine="709"/>
        <w:jc w:val="both"/>
      </w:pPr>
      <w:r>
        <w:t xml:space="preserve">В ходе приема документов ответственное лицо Администрации, проверяет комплектность документов в присутствии экспедитора </w:t>
      </w:r>
      <w:r>
        <w:rPr>
          <w:rFonts w:eastAsia="SimSun"/>
          <w:color w:val="000000"/>
          <w:kern w:val="1"/>
          <w:lang w:eastAsia="hi-IN" w:bidi="hi-IN"/>
        </w:rPr>
        <w:t>многофункционального центра</w:t>
      </w:r>
      <w:r>
        <w:t xml:space="preserve"> или иного уполномоченного лица многофункционального центра.</w:t>
      </w:r>
    </w:p>
    <w:p w:rsidR="00C63D59" w:rsidRDefault="00C63D59" w:rsidP="00C63D59">
      <w:pPr>
        <w:ind w:firstLine="709"/>
        <w:jc w:val="both"/>
      </w:pPr>
      <w:r>
        <w:t xml:space="preserve">В случае отсутствия документов, указанных в расписке, ответственное лицо Администрации, в присутствии экспедитора </w:t>
      </w:r>
      <w:r>
        <w:rPr>
          <w:rFonts w:eastAsia="SimSun"/>
          <w:color w:val="000000"/>
          <w:kern w:val="1"/>
          <w:lang w:eastAsia="hi-IN" w:bidi="hi-IN"/>
        </w:rPr>
        <w:t>многофункционального центра</w:t>
      </w:r>
      <w:r>
        <w:t xml:space="preserve"> или иного уполномоченного лица многофункционального центра, делает соответствующую отметку в сопроводительном реестре.</w:t>
      </w:r>
    </w:p>
    <w:p w:rsidR="00C63D59" w:rsidRDefault="00C63D59" w:rsidP="00C63D59">
      <w:pPr>
        <w:ind w:firstLine="709"/>
        <w:jc w:val="both"/>
      </w:pPr>
      <w:r>
        <w:t xml:space="preserve">Один экземпляр сопроводительного реестра передаваемых комплектов документов остается </w:t>
      </w:r>
      <w:r>
        <w:rPr>
          <w:rFonts w:eastAsia="SimSun"/>
          <w:color w:val="000000"/>
          <w:kern w:val="1"/>
          <w:lang w:eastAsia="hi-IN" w:bidi="hi-IN"/>
        </w:rPr>
        <w:t>многофункциональным центром</w:t>
      </w:r>
      <w:r>
        <w:t xml:space="preserve"> с отметкой, должностного лица Администрации, ответственного за предоставление муниципальной услуги, о получении, с указанием даты, времени и подписи лица, принявшего документы. </w:t>
      </w:r>
    </w:p>
    <w:p w:rsidR="00C63D59" w:rsidRDefault="00C63D59" w:rsidP="00C63D59">
      <w:pPr>
        <w:ind w:firstLine="709"/>
        <w:jc w:val="both"/>
      </w:pPr>
      <w: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Администрации,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w:t>
      </w:r>
      <w:proofErr w:type="spellStart"/>
      <w:r>
        <w:t>ы</w:t>
      </w:r>
      <w:proofErr w:type="spellEnd"/>
      <w:r>
        <w:t>) отказа в приеме.</w:t>
      </w:r>
    </w:p>
    <w:p w:rsidR="00C63D59" w:rsidRDefault="00C63D59" w:rsidP="00C63D59">
      <w:pPr>
        <w:ind w:firstLine="709"/>
        <w:jc w:val="center"/>
      </w:pPr>
      <w:r>
        <w:rPr>
          <w:b/>
          <w:bCs/>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C63D59" w:rsidRDefault="00C63D59" w:rsidP="00C63D59">
      <w:pPr>
        <w:ind w:firstLine="709"/>
        <w:jc w:val="both"/>
      </w:pPr>
      <w:r>
        <w:t>Передача Администрацией результатов оказания муниципальной услуги в многофункциональном центре должна быть не позднее рабочего дня, следующего за днем истечения срока принятия решения, направляет (выдает) в многофункциональный центр соответствующий результат.</w:t>
      </w:r>
    </w:p>
    <w:p w:rsidR="00C63D59" w:rsidRDefault="00C63D59" w:rsidP="00C63D59">
      <w:pPr>
        <w:ind w:firstLine="709"/>
        <w:jc w:val="both"/>
        <w:rPr>
          <w:color w:val="00000A"/>
        </w:rPr>
      </w:pPr>
      <w:r>
        <w:t>Должностное лицо Администрации,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C63D59" w:rsidRDefault="00C63D59" w:rsidP="00C63D59">
      <w:pPr>
        <w:ind w:firstLine="709"/>
        <w:jc w:val="both"/>
      </w:pPr>
      <w:r>
        <w:rPr>
          <w:color w:val="00000A"/>
        </w:rPr>
        <w:t>В случае принятия решения об отказе в предоставлении муниципальной услуги Администрации, должностное лицо Администрации в письменном виде уведомляет заявителя о таком решении, с указанием причин отказа предоставлении муниципальной услуги.</w:t>
      </w:r>
    </w:p>
    <w:p w:rsidR="00C63D59" w:rsidRDefault="00C63D59" w:rsidP="00C63D59">
      <w:pPr>
        <w:ind w:firstLine="709"/>
        <w:jc w:val="both"/>
      </w:pPr>
      <w:r>
        <w:lastRenderedPageBreak/>
        <w:t>Должностное лицо Администрации,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C63D59" w:rsidRDefault="00C63D59" w:rsidP="00C63D59">
      <w:pPr>
        <w:ind w:firstLine="709"/>
        <w:jc w:val="both"/>
      </w:pPr>
      <w: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C63D59" w:rsidRDefault="00C63D59" w:rsidP="00C63D59">
      <w:pPr>
        <w:ind w:firstLine="709"/>
        <w:jc w:val="both"/>
      </w:pPr>
      <w:r>
        <w:t>- Устанавливает личность заявителя или представителя заявителя, в том числе проверяет документ, удостоверяющий личность;</w:t>
      </w:r>
    </w:p>
    <w:p w:rsidR="00C63D59" w:rsidRDefault="00C63D59" w:rsidP="00C63D59">
      <w:pPr>
        <w:ind w:firstLine="709"/>
        <w:jc w:val="both"/>
      </w:pPr>
      <w:r>
        <w:t>- Проверяет полномочия представителя заявителя действовать от имени заявителя при получении документов;</w:t>
      </w:r>
    </w:p>
    <w:p w:rsidR="00C63D59" w:rsidRDefault="00C63D59" w:rsidP="00C63D59">
      <w:pPr>
        <w:ind w:firstLine="709"/>
        <w:jc w:val="both"/>
      </w:pPr>
      <w:r>
        <w:t>- Знакомит заявителя или представителя заявителя с перечнем выдаваемых документов (оглашает названия выдаваемых документов);</w:t>
      </w:r>
    </w:p>
    <w:p w:rsidR="00C63D59" w:rsidRDefault="00C63D59" w:rsidP="00C63D59">
      <w:pPr>
        <w:ind w:firstLine="709"/>
        <w:jc w:val="both"/>
      </w:pPr>
      <w:r>
        <w:t>- Выдает документы заявителю или представителю заявителя.</w:t>
      </w:r>
    </w:p>
    <w:p w:rsidR="00C63D59" w:rsidRDefault="00C63D59" w:rsidP="00C63D59">
      <w:pPr>
        <w:ind w:firstLine="709"/>
        <w:jc w:val="both"/>
      </w:pPr>
      <w:r>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C63D59" w:rsidRDefault="00C63D59" w:rsidP="00C63D59">
      <w:pPr>
        <w:ind w:firstLine="709"/>
        <w:jc w:val="both"/>
      </w:pPr>
      <w:r>
        <w:t>Многофункциональный центр обеспечивает хранение полученных от Администрации документов, предназначенных для выдачи заявителю или представителю заявителя, а также направляют по реестру невостребованные документы в Администрацию, в сроки, определенные соглашением о взаимодействии.</w:t>
      </w:r>
    </w:p>
    <w:p w:rsidR="00C63D59" w:rsidRDefault="00C63D59" w:rsidP="00C63D59">
      <w:pPr>
        <w:ind w:firstLine="709"/>
        <w:jc w:val="center"/>
      </w:pPr>
      <w:r>
        <w:rPr>
          <w:b/>
          <w:bCs/>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C63D59" w:rsidRDefault="00C63D59" w:rsidP="00C63D59">
      <w:pPr>
        <w:ind w:firstLine="709"/>
        <w:jc w:val="both"/>
      </w:pPr>
      <w:r>
        <w:t>Прием документов, полученных в электронной форме, не допускается.</w:t>
      </w:r>
    </w:p>
    <w:p w:rsidR="00C63D59" w:rsidRDefault="00C63D59" w:rsidP="00C63D59">
      <w:pPr>
        <w:ind w:firstLine="709"/>
        <w:jc w:val="center"/>
      </w:pPr>
      <w:r>
        <w:rPr>
          <w:b/>
          <w:bCs/>
        </w:rPr>
        <w:t>30. Порядок исправления допущенных опечаток и ошибок в выданных в результате предоставления муниципальной услуги документах</w:t>
      </w:r>
    </w:p>
    <w:p w:rsidR="00C63D59" w:rsidRDefault="00C63D59" w:rsidP="00C63D59">
      <w:pPr>
        <w:ind w:firstLine="709"/>
        <w:jc w:val="both"/>
      </w:pPr>
      <w:r>
        <w:t>30.1. 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C63D59" w:rsidRDefault="00C63D59" w:rsidP="00C63D59">
      <w:pPr>
        <w:ind w:firstLine="709"/>
        <w:jc w:val="both"/>
      </w:pPr>
      <w:r>
        <w:t>3.2. Должностное лицо структурного подразделения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C63D59" w:rsidRDefault="00C63D59" w:rsidP="00C63D59">
      <w:pPr>
        <w:ind w:firstLine="709"/>
        <w:jc w:val="both"/>
      </w:pPr>
      <w:r>
        <w:t>3.3. Критерием принятия решения по административной процедуре является наличие или отсутствие таких опечаток и (или) ошибок.</w:t>
      </w:r>
    </w:p>
    <w:p w:rsidR="00C63D59" w:rsidRDefault="00C63D59" w:rsidP="00C63D59">
      <w:pPr>
        <w:ind w:firstLine="709"/>
        <w:jc w:val="both"/>
      </w:pPr>
      <w:r>
        <w:t>3.4.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C63D59" w:rsidRDefault="00C63D59" w:rsidP="00C63D59">
      <w:pPr>
        <w:ind w:firstLine="709"/>
        <w:jc w:val="both"/>
      </w:pPr>
      <w:r>
        <w:t>3.5.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63D59" w:rsidRDefault="00C63D59" w:rsidP="00C63D59">
      <w:pPr>
        <w:ind w:firstLine="709"/>
        <w:jc w:val="both"/>
        <w:rPr>
          <w:b/>
          <w:bCs/>
        </w:rPr>
      </w:pPr>
      <w:r>
        <w:lastRenderedPageBreak/>
        <w:t>3.6.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многофункционального центра и (или) должностного лица Администрации, работника многофункционального центра, плата с заявителя не взимается.</w:t>
      </w:r>
    </w:p>
    <w:p w:rsidR="00C63D59" w:rsidRDefault="00C63D59" w:rsidP="00C63D59">
      <w:pPr>
        <w:suppressLineNumbers/>
        <w:ind w:firstLine="709"/>
        <w:jc w:val="center"/>
      </w:pPr>
      <w:r>
        <w:rPr>
          <w:b/>
          <w:bCs/>
        </w:rPr>
        <w:t>Формы контроля за исполнением административного регламента</w:t>
      </w:r>
    </w:p>
    <w:p w:rsidR="00C63D59" w:rsidRDefault="00C63D59" w:rsidP="00C63D59">
      <w:pPr>
        <w:ind w:firstLine="709"/>
        <w:jc w:val="center"/>
      </w:pPr>
      <w:r>
        <w:rPr>
          <w:b/>
          <w:bCs/>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63D59" w:rsidRDefault="00C63D59" w:rsidP="00C63D59">
      <w:pPr>
        <w:ind w:firstLine="709"/>
        <w:jc w:val="both"/>
      </w:pPr>
      <w: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сельского поселения </w:t>
      </w:r>
      <w:r w:rsidR="00E81B6A">
        <w:t>Красноармейское</w:t>
      </w:r>
      <w:r>
        <w:t xml:space="preserve"> Красногвардейского района Кабардино-Балкарской Республики.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C63D59" w:rsidRDefault="00C63D59" w:rsidP="00C63D59">
      <w:pPr>
        <w:ind w:firstLine="709"/>
        <w:jc w:val="center"/>
        <w:rPr>
          <w:b/>
          <w:bCs/>
        </w:rPr>
      </w:pPr>
      <w:r>
        <w:rPr>
          <w:b/>
          <w:bCs/>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63D59" w:rsidRDefault="00C63D59" w:rsidP="00C63D59">
      <w:pPr>
        <w:ind w:firstLine="709"/>
        <w:jc w:val="both"/>
      </w:pPr>
      <w: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Администрации)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Администрации. По результатам контроля, при выявлении допущенных нарушений, заместитель главы Администрации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C63D59" w:rsidRDefault="00C63D59" w:rsidP="00C63D59">
      <w:pPr>
        <w:ind w:firstLine="709"/>
        <w:jc w:val="both"/>
      </w:pPr>
      <w:r>
        <w:t>Срок проведения таких проверок не должен превышать 20 календарных дней.</w:t>
      </w:r>
    </w:p>
    <w:p w:rsidR="00C63D59" w:rsidRDefault="00C63D59" w:rsidP="00C63D59">
      <w:pPr>
        <w:ind w:firstLine="709"/>
        <w:jc w:val="center"/>
        <w:rPr>
          <w:b/>
          <w:bCs/>
        </w:rPr>
      </w:pPr>
      <w:r>
        <w:rPr>
          <w:b/>
          <w:bCs/>
        </w:rPr>
        <w:t>33.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C63D59" w:rsidRDefault="00C63D59" w:rsidP="00C63D59">
      <w:pPr>
        <w:ind w:firstLine="709"/>
        <w:jc w:val="both"/>
      </w:pPr>
      <w: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Администрацию,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C63D59" w:rsidRDefault="00C63D59" w:rsidP="00C63D59">
      <w:pPr>
        <w:ind w:firstLine="709"/>
        <w:jc w:val="both"/>
      </w:pPr>
      <w: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C63D59" w:rsidRDefault="00C63D59" w:rsidP="00C63D59">
      <w:pPr>
        <w:shd w:val="clear" w:color="auto" w:fill="FFFFFF"/>
        <w:ind w:firstLine="709"/>
        <w:jc w:val="both"/>
      </w:pPr>
      <w:r>
        <w:lastRenderedPageBreak/>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63D59" w:rsidRDefault="00C63D59" w:rsidP="00C63D59">
      <w:pPr>
        <w:ind w:firstLine="709"/>
        <w:jc w:val="center"/>
      </w:pPr>
      <w:r>
        <w:rPr>
          <w:b/>
          <w:bCs/>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63D59" w:rsidRDefault="00C63D59" w:rsidP="00C63D59">
      <w:pPr>
        <w:ind w:firstLine="709"/>
        <w:jc w:val="both"/>
      </w:pPr>
      <w:r>
        <w:t>34.1. Граждане, их объединения и Организаций могут контролировать предоставление муниципальной услуги путем получения информации по телефонам Администрации, на официальном сайте Администрации Терского муниципального района, а также направления письменного обращения в Администрацию.</w:t>
      </w:r>
    </w:p>
    <w:p w:rsidR="00C63D59" w:rsidRPr="00DF1E35" w:rsidRDefault="00C63D59" w:rsidP="00C63D59">
      <w:pPr>
        <w:autoSpaceDE w:val="0"/>
        <w:autoSpaceDN w:val="0"/>
        <w:adjustRightInd w:val="0"/>
        <w:ind w:firstLine="708"/>
        <w:jc w:val="center"/>
        <w:rPr>
          <w:b/>
        </w:rPr>
      </w:pPr>
      <w:r w:rsidRPr="00DF1E35">
        <w:rPr>
          <w:b/>
        </w:rPr>
        <w:t xml:space="preserve"> Досудебный (внесудебный) порядок обжалования решений и действий (бездействия) органов, предоставляющих государственные (муниципальные) услуги, МФЦ, а также их должностных лиц</w:t>
      </w:r>
    </w:p>
    <w:p w:rsidR="00C63D59" w:rsidRPr="00BC508D" w:rsidRDefault="00BC508D" w:rsidP="00C63D59">
      <w:pPr>
        <w:autoSpaceDE w:val="0"/>
        <w:autoSpaceDN w:val="0"/>
        <w:adjustRightInd w:val="0"/>
        <w:ind w:firstLine="708"/>
        <w:jc w:val="center"/>
        <w:rPr>
          <w:b/>
        </w:rPr>
      </w:pPr>
      <w:r w:rsidRPr="00BC508D">
        <w:rPr>
          <w:b/>
        </w:rPr>
        <w:t>35.</w:t>
      </w:r>
      <w:r w:rsidR="00C63D59" w:rsidRPr="00BC508D">
        <w:rPr>
          <w:b/>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63D59" w:rsidRPr="00DF1E35" w:rsidRDefault="00C63D59" w:rsidP="00C63D59">
      <w:pPr>
        <w:autoSpaceDE w:val="0"/>
        <w:autoSpaceDN w:val="0"/>
        <w:adjustRightInd w:val="0"/>
        <w:ind w:firstLine="708"/>
        <w:jc w:val="both"/>
      </w:pPr>
      <w:r w:rsidRPr="00DF1E35">
        <w:t>Заявитель вправе подать жалобу на решение и (или) действие (бездействие) Администрации и МФЦ, предоставляющих государственные (муниципальные) услуги, а также их должностных лиц.</w:t>
      </w:r>
    </w:p>
    <w:p w:rsidR="00C63D59" w:rsidRPr="00DF1E35" w:rsidRDefault="00C63D59" w:rsidP="00C63D59">
      <w:pPr>
        <w:autoSpaceDE w:val="0"/>
        <w:autoSpaceDN w:val="0"/>
        <w:adjustRightInd w:val="0"/>
        <w:ind w:firstLine="708"/>
        <w:jc w:val="both"/>
      </w:pPr>
      <w:r w:rsidRPr="00DF1E35">
        <w:t>Заявитель может обратиться с жалобой, в том числе в следующих случаях:</w:t>
      </w:r>
    </w:p>
    <w:p w:rsidR="00C63D59" w:rsidRPr="00DF1E35" w:rsidRDefault="00C63D59" w:rsidP="00C63D59">
      <w:pPr>
        <w:autoSpaceDE w:val="0"/>
        <w:autoSpaceDN w:val="0"/>
        <w:adjustRightInd w:val="0"/>
        <w:ind w:firstLine="708"/>
        <w:jc w:val="both"/>
      </w:pPr>
      <w:r w:rsidRPr="00DF1E35">
        <w:t>нарушение срока регистрации запроса о предоставлении муниципальной услуги, запроса о предоставлении нескольких муниципальных услуг;</w:t>
      </w:r>
    </w:p>
    <w:p w:rsidR="00C63D59" w:rsidRPr="00DF1E35" w:rsidRDefault="00C63D59" w:rsidP="00C63D59">
      <w:pPr>
        <w:autoSpaceDE w:val="0"/>
        <w:autoSpaceDN w:val="0"/>
        <w:adjustRightInd w:val="0"/>
        <w:ind w:firstLine="708"/>
        <w:jc w:val="both"/>
      </w:pPr>
      <w:r w:rsidRPr="00DF1E35">
        <w:t xml:space="preserve">нарушение срока предоставления муниципальной услуги. </w:t>
      </w:r>
    </w:p>
    <w:p w:rsidR="00C63D59" w:rsidRPr="00DF1E35" w:rsidRDefault="00C63D59" w:rsidP="00313024">
      <w:pPr>
        <w:autoSpaceDE w:val="0"/>
        <w:autoSpaceDN w:val="0"/>
        <w:adjustRightInd w:val="0"/>
        <w:ind w:firstLine="708"/>
        <w:jc w:val="both"/>
      </w:pPr>
      <w:r w:rsidRPr="00DF1E35">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w:t>
      </w:r>
      <w:r w:rsidR="00313024">
        <w:t xml:space="preserve"> </w:t>
      </w:r>
      <w:r w:rsidRPr="00DF1E35">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63D59" w:rsidRPr="00DF1E35" w:rsidRDefault="00C63D59" w:rsidP="00C63D59">
      <w:pPr>
        <w:autoSpaceDE w:val="0"/>
        <w:autoSpaceDN w:val="0"/>
        <w:adjustRightInd w:val="0"/>
        <w:ind w:firstLine="708"/>
        <w:jc w:val="both"/>
      </w:pPr>
      <w:r w:rsidRPr="00DF1E35">
        <w:t xml:space="preserve">требование у заявителя документов или информации либо осуществления действий, представление или осуществление которых </w:t>
      </w:r>
      <w:r w:rsidRPr="00DF1E35">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w:t>
      </w:r>
    </w:p>
    <w:p w:rsidR="00C63D59" w:rsidRPr="00DF1E35" w:rsidRDefault="00C63D59" w:rsidP="00C63D59">
      <w:pPr>
        <w:autoSpaceDE w:val="0"/>
        <w:autoSpaceDN w:val="0"/>
        <w:adjustRightInd w:val="0"/>
        <w:ind w:firstLine="708"/>
        <w:jc w:val="both"/>
      </w:pPr>
      <w:r w:rsidRPr="00DF1E35">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 у заявителя;</w:t>
      </w:r>
    </w:p>
    <w:p w:rsidR="00C63D59" w:rsidRPr="00DF1E35" w:rsidRDefault="00C63D59" w:rsidP="00313024">
      <w:pPr>
        <w:autoSpaceDE w:val="0"/>
        <w:autoSpaceDN w:val="0"/>
        <w:adjustRightInd w:val="0"/>
        <w:ind w:firstLine="708"/>
        <w:jc w:val="both"/>
      </w:pPr>
      <w:r w:rsidRPr="00DF1E35">
        <w:t>отказ в предоставлении муниципальной услуги, если основания отказа не предусмотрены федеральными законами и принятыми</w:t>
      </w:r>
      <w:r w:rsidR="00313024">
        <w:t xml:space="preserve"> </w:t>
      </w:r>
      <w:r w:rsidRPr="00DF1E35">
        <w:t>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63D59" w:rsidRPr="00DF1E35" w:rsidRDefault="00C63D59" w:rsidP="00C63D59">
      <w:pPr>
        <w:autoSpaceDE w:val="0"/>
        <w:autoSpaceDN w:val="0"/>
        <w:adjustRightInd w:val="0"/>
        <w:ind w:firstLine="708"/>
        <w:jc w:val="both"/>
      </w:pPr>
      <w:r w:rsidRPr="00DF1E35">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DF1E35">
        <w:lastRenderedPageBreak/>
        <w:t>нормативными правовыми актами Кабардино-Балкарской Республики, муниципальными правовыми актами Кабардино-Балкарской Республики;</w:t>
      </w:r>
    </w:p>
    <w:p w:rsidR="00C63D59" w:rsidRPr="00DF1E35" w:rsidRDefault="00C63D59" w:rsidP="00C63D59">
      <w:pPr>
        <w:autoSpaceDE w:val="0"/>
        <w:autoSpaceDN w:val="0"/>
        <w:adjustRightInd w:val="0"/>
        <w:ind w:firstLine="708"/>
        <w:jc w:val="both"/>
      </w:pPr>
      <w:r w:rsidRPr="00DF1E35">
        <w:t>отказ Администрации, должностного лица Администрации,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63D59" w:rsidRPr="00DF1E35" w:rsidRDefault="00C63D59" w:rsidP="00C63D59">
      <w:pPr>
        <w:autoSpaceDE w:val="0"/>
        <w:autoSpaceDN w:val="0"/>
        <w:adjustRightInd w:val="0"/>
        <w:ind w:firstLine="708"/>
        <w:jc w:val="both"/>
      </w:pPr>
      <w:r w:rsidRPr="00DF1E35">
        <w:t>нарушение срока или порядка выдачи документов по результатам предоставления муниципальной услуги;</w:t>
      </w:r>
    </w:p>
    <w:p w:rsidR="00C63D59" w:rsidRPr="00DF1E35" w:rsidRDefault="00C63D59" w:rsidP="00313024">
      <w:pPr>
        <w:autoSpaceDE w:val="0"/>
        <w:autoSpaceDN w:val="0"/>
        <w:adjustRightInd w:val="0"/>
        <w:ind w:firstLine="708"/>
        <w:jc w:val="both"/>
      </w:pPr>
      <w:r w:rsidRPr="00DF1E35">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w:t>
      </w:r>
      <w:r w:rsidR="00313024">
        <w:t xml:space="preserve"> </w:t>
      </w:r>
      <w:r w:rsidRPr="00DF1E35">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63D59" w:rsidRPr="00DF1E35" w:rsidRDefault="00C63D59" w:rsidP="00C63D59">
      <w:pPr>
        <w:autoSpaceDE w:val="0"/>
        <w:autoSpaceDN w:val="0"/>
        <w:adjustRightInd w:val="0"/>
        <w:ind w:firstLine="708"/>
        <w:jc w:val="both"/>
      </w:pPr>
      <w:r w:rsidRPr="00DF1E35">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C63D59" w:rsidRPr="00DF1E35" w:rsidRDefault="002C4F5B" w:rsidP="00C63D59">
      <w:pPr>
        <w:autoSpaceDE w:val="0"/>
        <w:autoSpaceDN w:val="0"/>
        <w:adjustRightInd w:val="0"/>
        <w:ind w:firstLine="708"/>
        <w:jc w:val="center"/>
        <w:rPr>
          <w:b/>
        </w:rPr>
      </w:pPr>
      <w:r>
        <w:rPr>
          <w:b/>
        </w:rPr>
        <w:t>36.</w:t>
      </w:r>
      <w:r w:rsidR="00C63D59" w:rsidRPr="00DF1E35">
        <w:rPr>
          <w:b/>
        </w:rPr>
        <w:t xml:space="preserve"> Предмет жалобы</w:t>
      </w:r>
    </w:p>
    <w:p w:rsidR="00C63D59" w:rsidRPr="00DF1E35" w:rsidRDefault="002C4F5B" w:rsidP="00313024">
      <w:pPr>
        <w:autoSpaceDE w:val="0"/>
        <w:autoSpaceDN w:val="0"/>
        <w:adjustRightInd w:val="0"/>
        <w:spacing w:line="240" w:lineRule="atLeast"/>
        <w:ind w:firstLine="708"/>
        <w:contextualSpacing/>
        <w:jc w:val="both"/>
      </w:pPr>
      <w:r>
        <w:t>36.</w:t>
      </w:r>
      <w:r w:rsidR="00C63D59" w:rsidRPr="00DF1E35">
        <w:t>1. Предметом жалобы являются решения и действия (бездействие) Администрации, представляющего государственную (муниципальную) услуг</w:t>
      </w:r>
      <w:r w:rsidR="00C63D59">
        <w:t>у, должностного лица Администрации</w:t>
      </w:r>
      <w:r w:rsidR="00C63D59" w:rsidRPr="00DF1E35">
        <w:t>, представляющего государственную (муниципальную) услугу, муниципального служащего, рук</w:t>
      </w:r>
      <w:r w:rsidR="00C63D59">
        <w:t>оводителя Администрации</w:t>
      </w:r>
      <w:r w:rsidR="00C63D59" w:rsidRPr="00DF1E35">
        <w:t>, представляющего государственную (муниципальную)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w:t>
      </w:r>
      <w:r w:rsidR="00313024">
        <w:t xml:space="preserve"> </w:t>
      </w:r>
      <w:r w:rsidR="00C63D59" w:rsidRPr="00DF1E35">
        <w:t>и иными нормативными правовыми актами, регулирующими отношения, возникающие в связи с предоставлением муниципальной услуги.</w:t>
      </w:r>
    </w:p>
    <w:p w:rsidR="00C63D59" w:rsidRPr="00DF1E35" w:rsidRDefault="002C4F5B" w:rsidP="00C63D59">
      <w:pPr>
        <w:autoSpaceDE w:val="0"/>
        <w:autoSpaceDN w:val="0"/>
        <w:adjustRightInd w:val="0"/>
        <w:spacing w:line="240" w:lineRule="atLeast"/>
        <w:ind w:firstLine="540"/>
        <w:contextualSpacing/>
        <w:jc w:val="both"/>
      </w:pPr>
      <w:r>
        <w:t>36</w:t>
      </w:r>
      <w:r w:rsidR="00C63D59" w:rsidRPr="00DF1E35">
        <w:t>.2. Заявитель может обратиться с жалобой в том числе в следующих случаях:</w:t>
      </w:r>
    </w:p>
    <w:p w:rsidR="00C63D59" w:rsidRPr="00DF1E35" w:rsidRDefault="00C63D59" w:rsidP="00C63D59">
      <w:pPr>
        <w:autoSpaceDE w:val="0"/>
        <w:autoSpaceDN w:val="0"/>
        <w:adjustRightInd w:val="0"/>
        <w:spacing w:before="280" w:line="240" w:lineRule="atLeast"/>
        <w:ind w:firstLine="540"/>
        <w:contextualSpacing/>
        <w:jc w:val="both"/>
      </w:pPr>
      <w:r w:rsidRPr="00DF1E35">
        <w:t xml:space="preserve">1) нарушение срока регистрации запроса о предоставлении государственной или муниципальной услуги, запроса, указанного в </w:t>
      </w:r>
      <w:hyperlink r:id="rId7" w:history="1">
        <w:r w:rsidRPr="00DF1E35">
          <w:t>статье 15.1</w:t>
        </w:r>
      </w:hyperlink>
      <w:r w:rsidRPr="00DF1E35">
        <w:t xml:space="preserve"> Федерального закона;</w:t>
      </w:r>
    </w:p>
    <w:p w:rsidR="00C63D59" w:rsidRPr="00DF1E35" w:rsidRDefault="00C63D59" w:rsidP="00C63D59">
      <w:pPr>
        <w:autoSpaceDE w:val="0"/>
        <w:autoSpaceDN w:val="0"/>
        <w:adjustRightInd w:val="0"/>
        <w:spacing w:before="280" w:line="240" w:lineRule="atLeast"/>
        <w:ind w:firstLine="540"/>
        <w:contextualSpacing/>
        <w:jc w:val="both"/>
      </w:pPr>
      <w:r w:rsidRPr="00DF1E35">
        <w:lastRenderedPageBreak/>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 w:history="1">
        <w:r w:rsidRPr="00DF1E35">
          <w:t>частью 1.3 статьи 16</w:t>
        </w:r>
      </w:hyperlink>
      <w:r w:rsidRPr="00DF1E35">
        <w:t xml:space="preserve"> Федерального закона;</w:t>
      </w:r>
    </w:p>
    <w:p w:rsidR="00C63D59" w:rsidRPr="00DF1E35" w:rsidRDefault="00C63D59" w:rsidP="00313024">
      <w:pPr>
        <w:autoSpaceDE w:val="0"/>
        <w:autoSpaceDN w:val="0"/>
        <w:adjustRightInd w:val="0"/>
        <w:spacing w:before="280" w:line="240" w:lineRule="atLeast"/>
        <w:ind w:firstLine="540"/>
        <w:contextualSpacing/>
        <w:jc w:val="both"/>
      </w:pPr>
      <w:r w:rsidRPr="00DF1E35">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63D59" w:rsidRPr="00DF1E35" w:rsidRDefault="00C63D59" w:rsidP="00C63D59">
      <w:pPr>
        <w:autoSpaceDE w:val="0"/>
        <w:autoSpaceDN w:val="0"/>
        <w:adjustRightInd w:val="0"/>
        <w:spacing w:before="280" w:line="240" w:lineRule="atLeast"/>
        <w:ind w:firstLine="540"/>
        <w:contextualSpacing/>
        <w:jc w:val="both"/>
      </w:pPr>
      <w:r w:rsidRPr="00DF1E35">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63D59" w:rsidRPr="00DF1E35" w:rsidRDefault="00C63D59" w:rsidP="00C63D59">
      <w:pPr>
        <w:autoSpaceDE w:val="0"/>
        <w:autoSpaceDN w:val="0"/>
        <w:adjustRightInd w:val="0"/>
        <w:spacing w:before="280" w:line="240" w:lineRule="atLeast"/>
        <w:ind w:firstLine="540"/>
        <w:contextualSpacing/>
        <w:jc w:val="both"/>
      </w:pPr>
      <w:r w:rsidRPr="00DF1E35">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history="1">
        <w:r w:rsidRPr="00DF1E35">
          <w:t>частью 1.3 статьи 16</w:t>
        </w:r>
      </w:hyperlink>
      <w:r w:rsidRPr="00DF1E35">
        <w:t xml:space="preserve"> Федерального закона;</w:t>
      </w:r>
    </w:p>
    <w:p w:rsidR="00C63D59" w:rsidRPr="00DF1E35" w:rsidRDefault="00C63D59" w:rsidP="00C63D59">
      <w:pPr>
        <w:autoSpaceDE w:val="0"/>
        <w:autoSpaceDN w:val="0"/>
        <w:adjustRightInd w:val="0"/>
        <w:spacing w:before="280" w:line="240" w:lineRule="atLeast"/>
        <w:ind w:firstLine="540"/>
        <w:contextualSpacing/>
        <w:jc w:val="both"/>
      </w:pPr>
      <w:r w:rsidRPr="00DF1E35">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63D59" w:rsidRPr="00DF1E35" w:rsidRDefault="00C63D59" w:rsidP="00C63D59">
      <w:pPr>
        <w:autoSpaceDE w:val="0"/>
        <w:autoSpaceDN w:val="0"/>
        <w:adjustRightInd w:val="0"/>
        <w:spacing w:before="280" w:line="240" w:lineRule="atLeast"/>
        <w:ind w:firstLine="540"/>
        <w:contextualSpacing/>
        <w:jc w:val="both"/>
      </w:pPr>
      <w:r w:rsidRPr="00DF1E35">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0" w:history="1">
        <w:r w:rsidRPr="00DF1E35">
          <w:t>частью 1.1 статьи 16</w:t>
        </w:r>
      </w:hyperlink>
      <w:r w:rsidRPr="00DF1E35">
        <w:t xml:space="preserve">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DF1E35">
          <w:t>частью 1.3 статьи 16</w:t>
        </w:r>
      </w:hyperlink>
      <w:r w:rsidRPr="00DF1E35">
        <w:t xml:space="preserve"> Федерального закона;</w:t>
      </w:r>
    </w:p>
    <w:p w:rsidR="00C63D59" w:rsidRPr="00DF1E35" w:rsidRDefault="00C63D59" w:rsidP="00C63D59">
      <w:pPr>
        <w:autoSpaceDE w:val="0"/>
        <w:autoSpaceDN w:val="0"/>
        <w:adjustRightInd w:val="0"/>
        <w:spacing w:before="280" w:line="240" w:lineRule="atLeast"/>
        <w:ind w:firstLine="540"/>
        <w:contextualSpacing/>
        <w:jc w:val="both"/>
      </w:pPr>
      <w:r w:rsidRPr="00DF1E35">
        <w:t>8) нарушение срока или порядка выдачи документов по результатам предоставления государственной или муниципальной услуги;</w:t>
      </w:r>
    </w:p>
    <w:p w:rsidR="00C63D59" w:rsidRPr="00DF1E35" w:rsidRDefault="00C63D59" w:rsidP="00C63D59">
      <w:pPr>
        <w:autoSpaceDE w:val="0"/>
        <w:autoSpaceDN w:val="0"/>
        <w:adjustRightInd w:val="0"/>
        <w:spacing w:before="280" w:line="240" w:lineRule="atLeast"/>
        <w:ind w:firstLine="540"/>
        <w:contextualSpacing/>
        <w:jc w:val="both"/>
      </w:pPr>
      <w:r w:rsidRPr="00DF1E35">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w:t>
      </w:r>
      <w:r w:rsidRPr="00DF1E35">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DF1E35">
          <w:t>частью 1.3 статьи 16</w:t>
        </w:r>
      </w:hyperlink>
      <w:r w:rsidRPr="00DF1E35">
        <w:t xml:space="preserve"> Федерального закона.</w:t>
      </w:r>
    </w:p>
    <w:p w:rsidR="00C63D59" w:rsidRPr="00DF1E35" w:rsidRDefault="00C63D59" w:rsidP="00C63D59">
      <w:pPr>
        <w:autoSpaceDE w:val="0"/>
        <w:autoSpaceDN w:val="0"/>
        <w:adjustRightInd w:val="0"/>
        <w:spacing w:before="280" w:line="240" w:lineRule="atLeast"/>
        <w:ind w:firstLine="540"/>
        <w:contextualSpacing/>
        <w:jc w:val="both"/>
      </w:pPr>
      <w:r w:rsidRPr="00DF1E35">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history="1">
        <w:r w:rsidRPr="00DF1E35">
          <w:t>пунктом 4 части 1 статьи 7</w:t>
        </w:r>
      </w:hyperlink>
      <w:r w:rsidRPr="00DF1E35">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Pr="00DF1E35">
          <w:t>частью 1.3 статьи 16</w:t>
        </w:r>
      </w:hyperlink>
      <w:r w:rsidRPr="00DF1E35">
        <w:t xml:space="preserve"> Федерального закона.</w:t>
      </w:r>
    </w:p>
    <w:p w:rsidR="00C63D59" w:rsidRPr="00DF1E35" w:rsidRDefault="002C4F5B" w:rsidP="00C63D59">
      <w:pPr>
        <w:autoSpaceDE w:val="0"/>
        <w:autoSpaceDN w:val="0"/>
        <w:adjustRightInd w:val="0"/>
        <w:ind w:firstLine="708"/>
        <w:jc w:val="both"/>
      </w:pPr>
      <w:r>
        <w:t>36</w:t>
      </w:r>
      <w:r w:rsidR="00C63D59" w:rsidRPr="00DF1E35">
        <w:t>.3. Жалоба должна содержать:</w:t>
      </w:r>
    </w:p>
    <w:p w:rsidR="00C63D59" w:rsidRPr="00DF1E35" w:rsidRDefault="00313024" w:rsidP="00313024">
      <w:pPr>
        <w:autoSpaceDE w:val="0"/>
        <w:autoSpaceDN w:val="0"/>
        <w:adjustRightInd w:val="0"/>
        <w:ind w:firstLine="708"/>
        <w:jc w:val="both"/>
      </w:pPr>
      <w:r>
        <w:t>наименование Администрации</w:t>
      </w:r>
      <w:r w:rsidR="00C63D59" w:rsidRPr="00DF1E35">
        <w:t>, должностного лица  Администрации либо муниципального служащего, многофункционального центра, его руководителя и (или) работника, организаций, осуществляющих функции</w:t>
      </w:r>
      <w:r>
        <w:t xml:space="preserve"> </w:t>
      </w:r>
      <w:r w:rsidR="00C63D59" w:rsidRPr="00DF1E35">
        <w:t>по предоставлению государственных или муниципальных услуг,</w:t>
      </w:r>
      <w:r>
        <w:t xml:space="preserve"> </w:t>
      </w:r>
      <w:r w:rsidR="00C63D59" w:rsidRPr="00DF1E35">
        <w:t>их руководителей и (или) работников, решения и действия (бездействие) которых обжалуются;</w:t>
      </w:r>
    </w:p>
    <w:p w:rsidR="00C63D59" w:rsidRPr="00DF1E35" w:rsidRDefault="00C63D59" w:rsidP="00313024">
      <w:pPr>
        <w:autoSpaceDE w:val="0"/>
        <w:autoSpaceDN w:val="0"/>
        <w:adjustRightInd w:val="0"/>
        <w:ind w:firstLine="708"/>
        <w:jc w:val="both"/>
      </w:pPr>
      <w:r w:rsidRPr="00DF1E35">
        <w:t>фамилию, имя, отчество (последнее – при наличии), сведения о месте жительства заявителя – физического лица либо наименование, сведения</w:t>
      </w:r>
      <w:r w:rsidR="00313024">
        <w:t xml:space="preserve"> </w:t>
      </w:r>
      <w:r w:rsidRPr="00DF1E35">
        <w:t>о месте нахождения заявителя – юридического лица, а также номер (номера) контактного телефона, адрес (адреса) электронной почты (при наличии)</w:t>
      </w:r>
      <w:r w:rsidR="00313024">
        <w:t xml:space="preserve"> </w:t>
      </w:r>
      <w:r w:rsidRPr="00DF1E35">
        <w:t>и почтовый адрес, по которым должен быть направлен ответ заявителю;</w:t>
      </w:r>
    </w:p>
    <w:p w:rsidR="00C63D59" w:rsidRPr="00DF1E35" w:rsidRDefault="00C63D59" w:rsidP="00C63D59">
      <w:pPr>
        <w:autoSpaceDE w:val="0"/>
        <w:autoSpaceDN w:val="0"/>
        <w:adjustRightInd w:val="0"/>
        <w:ind w:firstLine="708"/>
        <w:jc w:val="both"/>
      </w:pPr>
      <w:r w:rsidRPr="00DF1E35">
        <w:t>сведения об обжалуемых решениях и действиях (бездействии) Администрации, предоставляющего государственную (муниципальную) услугу, должностного лица Администрации, предоставляющего государственную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w:t>
      </w:r>
    </w:p>
    <w:p w:rsidR="00C63D59" w:rsidRPr="00DF1E35" w:rsidRDefault="00C63D59" w:rsidP="00313024">
      <w:pPr>
        <w:autoSpaceDE w:val="0"/>
        <w:autoSpaceDN w:val="0"/>
        <w:adjustRightInd w:val="0"/>
        <w:ind w:firstLine="708"/>
        <w:jc w:val="both"/>
      </w:pPr>
      <w:r w:rsidRPr="00DF1E35">
        <w:t xml:space="preserve">доводы, на основании которых заявитель не согласен с решением </w:t>
      </w:r>
      <w:r w:rsidRPr="00DF1E35">
        <w:br/>
        <w:t>и действием (бездействием) Администрации, предоставляющего государственную (муниципальную) услугу, должностного лица Администрации, предоставляющего государственную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w:t>
      </w:r>
      <w:r w:rsidR="00313024">
        <w:t xml:space="preserve"> </w:t>
      </w:r>
      <w:r w:rsidRPr="00DF1E35">
        <w:t>по предоставлению государств</w:t>
      </w:r>
      <w:r w:rsidR="00313024">
        <w:t xml:space="preserve">енных или муниципальных услуг,  </w:t>
      </w:r>
      <w:r w:rsidRPr="00DF1E35">
        <w:t>и их работников;</w:t>
      </w:r>
    </w:p>
    <w:p w:rsidR="00C63D59" w:rsidRPr="00DF1E35" w:rsidRDefault="00C63D59" w:rsidP="00C63D59">
      <w:pPr>
        <w:autoSpaceDE w:val="0"/>
        <w:autoSpaceDN w:val="0"/>
        <w:adjustRightInd w:val="0"/>
        <w:ind w:firstLine="708"/>
        <w:jc w:val="both"/>
      </w:pPr>
      <w:r w:rsidRPr="00DF1E35">
        <w:t>Заявителем могут быть представлены документы (при наличии), подтверждающие доводы заявителя, либо их копии.</w:t>
      </w:r>
    </w:p>
    <w:p w:rsidR="00C63D59" w:rsidRPr="00DF1E35" w:rsidRDefault="002C4F5B" w:rsidP="00C63D59">
      <w:pPr>
        <w:autoSpaceDE w:val="0"/>
        <w:autoSpaceDN w:val="0"/>
        <w:adjustRightInd w:val="0"/>
        <w:ind w:firstLine="708"/>
        <w:jc w:val="center"/>
        <w:rPr>
          <w:b/>
        </w:rPr>
      </w:pPr>
      <w:r>
        <w:rPr>
          <w:b/>
        </w:rPr>
        <w:t>37</w:t>
      </w:r>
      <w:r w:rsidR="00C63D59" w:rsidRPr="00DF1E35">
        <w:rPr>
          <w:b/>
        </w:rPr>
        <w:t>.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C63D59" w:rsidRPr="00DF1E35" w:rsidRDefault="002C4F5B" w:rsidP="00C63D59">
      <w:pPr>
        <w:autoSpaceDE w:val="0"/>
        <w:autoSpaceDN w:val="0"/>
        <w:adjustRightInd w:val="0"/>
        <w:ind w:firstLine="708"/>
        <w:jc w:val="both"/>
      </w:pPr>
      <w:r>
        <w:t>37</w:t>
      </w:r>
      <w:r w:rsidR="00C63D59" w:rsidRPr="00DF1E35">
        <w:t>.1. Жалоба рассматривается Администрацией, предоставляющим муниципальную услугу, порядок предоставления которой был нарушен вследствие решений и действий (бездействия) Администрации, предоставляющего государственную (муниципальную) услугу, его должностного лица.</w:t>
      </w:r>
    </w:p>
    <w:p w:rsidR="00C63D59" w:rsidRPr="00DF1E35" w:rsidRDefault="002C4F5B" w:rsidP="00C63D59">
      <w:pPr>
        <w:autoSpaceDE w:val="0"/>
        <w:autoSpaceDN w:val="0"/>
        <w:adjustRightInd w:val="0"/>
        <w:ind w:firstLine="708"/>
        <w:jc w:val="both"/>
      </w:pPr>
      <w:r>
        <w:lastRenderedPageBreak/>
        <w:t>37</w:t>
      </w:r>
      <w:r w:rsidR="00C63D59" w:rsidRPr="00DF1E35">
        <w:t xml:space="preserve">.2. Должностные лица Администрации, уполномоченные </w:t>
      </w:r>
      <w:r w:rsidR="00C63D59" w:rsidRPr="00DF1E35">
        <w:br/>
        <w:t>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C63D59" w:rsidRPr="00DF1E35" w:rsidRDefault="002C4F5B" w:rsidP="00C63D59">
      <w:pPr>
        <w:autoSpaceDE w:val="0"/>
        <w:autoSpaceDN w:val="0"/>
        <w:adjustRightInd w:val="0"/>
        <w:ind w:firstLine="708"/>
        <w:jc w:val="center"/>
        <w:rPr>
          <w:b/>
        </w:rPr>
      </w:pPr>
      <w:r>
        <w:rPr>
          <w:b/>
        </w:rPr>
        <w:t>38</w:t>
      </w:r>
      <w:r w:rsidR="00C63D59" w:rsidRPr="00DF1E35">
        <w:rPr>
          <w:b/>
        </w:rPr>
        <w:t>. Порядок подачи и рассмотрения жалобы</w:t>
      </w:r>
    </w:p>
    <w:p w:rsidR="00C63D59" w:rsidRPr="00DF1E35" w:rsidRDefault="002C4F5B" w:rsidP="00C63D59">
      <w:pPr>
        <w:autoSpaceDE w:val="0"/>
        <w:autoSpaceDN w:val="0"/>
        <w:adjustRightInd w:val="0"/>
        <w:ind w:firstLine="708"/>
        <w:jc w:val="both"/>
      </w:pPr>
      <w:r>
        <w:t>38</w:t>
      </w:r>
      <w:r w:rsidR="00C63D59" w:rsidRPr="00DF1E35">
        <w:t>.1. Жалоба подается в Администрацию, многофункциональный центр либо в соответствующий орган государственной власти, являющийся учредителем многофункционального центра, а также организации, осуществляющие функции по предоставлению государственных или муниципальных услуг.</w:t>
      </w:r>
    </w:p>
    <w:p w:rsidR="00C63D59" w:rsidRPr="00DF1E35" w:rsidRDefault="00C63D59" w:rsidP="00C63D59">
      <w:pPr>
        <w:autoSpaceDE w:val="0"/>
        <w:autoSpaceDN w:val="0"/>
        <w:adjustRightInd w:val="0"/>
        <w:ind w:firstLine="708"/>
        <w:jc w:val="both"/>
      </w:pPr>
      <w:r w:rsidRPr="00DF1E35">
        <w:t>Жалобы на решения и действия (бездействие) руководителя Администрации подается в вышестоящий орган (при его наличии) либо в случае его отсутствия рассматриваются непосредственно руководителем Администрации, предоставляющего государственную (муниципальную) услугу.</w:t>
      </w:r>
    </w:p>
    <w:p w:rsidR="00C63D59" w:rsidRPr="00DF1E35" w:rsidRDefault="00C63D59" w:rsidP="00C63D59">
      <w:pPr>
        <w:autoSpaceDE w:val="0"/>
        <w:autoSpaceDN w:val="0"/>
        <w:adjustRightInd w:val="0"/>
        <w:ind w:firstLine="708"/>
        <w:jc w:val="both"/>
      </w:pPr>
      <w:r w:rsidRPr="00DF1E35">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C63D59" w:rsidRPr="00DF1E35" w:rsidRDefault="00C63D59" w:rsidP="00C63D59">
      <w:pPr>
        <w:autoSpaceDE w:val="0"/>
        <w:autoSpaceDN w:val="0"/>
        <w:adjustRightInd w:val="0"/>
        <w:ind w:firstLine="708"/>
        <w:jc w:val="both"/>
      </w:pPr>
      <w:r w:rsidRPr="00DF1E35">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C63D59" w:rsidRPr="00DF1E35" w:rsidRDefault="002C4F5B" w:rsidP="00C63D59">
      <w:pPr>
        <w:autoSpaceDE w:val="0"/>
        <w:autoSpaceDN w:val="0"/>
        <w:adjustRightInd w:val="0"/>
        <w:ind w:firstLine="708"/>
        <w:jc w:val="both"/>
      </w:pPr>
      <w:r>
        <w:t>38</w:t>
      </w:r>
      <w:r w:rsidR="00C63D59" w:rsidRPr="00DF1E35">
        <w:t>.2. Жалоба подается в письменной форме на бумажном носителе,</w:t>
      </w:r>
      <w:r w:rsidR="00C63D59" w:rsidRPr="00DF1E35">
        <w:br/>
        <w:t>в электронной форме.</w:t>
      </w:r>
    </w:p>
    <w:p w:rsidR="00C63D59" w:rsidRPr="00DF1E35" w:rsidRDefault="00C63D59" w:rsidP="00C63D59">
      <w:pPr>
        <w:autoSpaceDE w:val="0"/>
        <w:autoSpaceDN w:val="0"/>
        <w:adjustRightInd w:val="0"/>
        <w:ind w:firstLine="708"/>
        <w:jc w:val="both"/>
      </w:pPr>
      <w:r w:rsidRPr="00DF1E35">
        <w:t>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C63D59" w:rsidRPr="00DF1E35" w:rsidRDefault="002C4F5B" w:rsidP="00313024">
      <w:pPr>
        <w:autoSpaceDE w:val="0"/>
        <w:autoSpaceDN w:val="0"/>
        <w:adjustRightInd w:val="0"/>
        <w:ind w:firstLine="708"/>
        <w:jc w:val="both"/>
      </w:pPr>
      <w:r>
        <w:t>38</w:t>
      </w:r>
      <w:r w:rsidR="00C63D59" w:rsidRPr="00DF1E35">
        <w:t>.2.1. Прием жалоб в письменной форме осуществляется  Администрацией в месте предоставления муниципальной услуги</w:t>
      </w:r>
      <w:r w:rsidR="00313024">
        <w:t xml:space="preserve"> </w:t>
      </w:r>
      <w:r w:rsidR="00C63D59" w:rsidRPr="00DF1E35">
        <w:t>(в месте, где заявитель подавал запрос на получение муниципальной услуги, нарушение порядка которой обжалуется, либо</w:t>
      </w:r>
      <w:r w:rsidR="00313024">
        <w:t xml:space="preserve"> </w:t>
      </w:r>
      <w:r w:rsidR="00C63D59" w:rsidRPr="00DF1E35">
        <w:t>в месте, где заявителем получен результат указанной муниципальной услуги).</w:t>
      </w:r>
    </w:p>
    <w:p w:rsidR="00C63D59" w:rsidRPr="00DF1E35" w:rsidRDefault="00C63D59" w:rsidP="00C63D59">
      <w:pPr>
        <w:autoSpaceDE w:val="0"/>
        <w:autoSpaceDN w:val="0"/>
        <w:adjustRightInd w:val="0"/>
        <w:ind w:firstLine="708"/>
        <w:jc w:val="both"/>
      </w:pPr>
      <w:r w:rsidRPr="00DF1E35">
        <w:t>Жалоба в письменной форме может быть также направлена по почте.</w:t>
      </w:r>
    </w:p>
    <w:p w:rsidR="00C63D59" w:rsidRPr="00DF1E35" w:rsidRDefault="002C4F5B" w:rsidP="00C63D59">
      <w:pPr>
        <w:autoSpaceDE w:val="0"/>
        <w:autoSpaceDN w:val="0"/>
        <w:adjustRightInd w:val="0"/>
        <w:ind w:firstLine="708"/>
        <w:jc w:val="both"/>
      </w:pPr>
      <w:r>
        <w:t>38</w:t>
      </w:r>
      <w:r w:rsidR="00C63D59" w:rsidRPr="00DF1E35">
        <w:t xml:space="preserve">.2.2. В случае подачи жалобы при личном приеме заявитель представляет документ, удостоверяющий его личность в соответствии </w:t>
      </w:r>
      <w:r w:rsidR="00C63D59" w:rsidRPr="00DF1E35">
        <w:br/>
        <w:t>с законодательством Российской Федерации.</w:t>
      </w:r>
    </w:p>
    <w:p w:rsidR="00C63D59" w:rsidRPr="00DF1E35" w:rsidRDefault="002C4F5B" w:rsidP="00313024">
      <w:pPr>
        <w:autoSpaceDE w:val="0"/>
        <w:autoSpaceDN w:val="0"/>
        <w:adjustRightInd w:val="0"/>
        <w:ind w:firstLine="708"/>
        <w:jc w:val="both"/>
      </w:pPr>
      <w:r>
        <w:t>38</w:t>
      </w:r>
      <w:r w:rsidR="00C63D59" w:rsidRPr="00DF1E35">
        <w:t>.2.3. В случае если жалоба подается через представителя заявителя, также представляется документ, подтверждающий полномочия</w:t>
      </w:r>
      <w:r w:rsidR="00313024">
        <w:t xml:space="preserve"> </w:t>
      </w:r>
      <w:r w:rsidR="00C63D59" w:rsidRPr="00DF1E35">
        <w:t>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63D59" w:rsidRPr="00DF1E35" w:rsidRDefault="00C63D59" w:rsidP="00C63D59">
      <w:pPr>
        <w:autoSpaceDE w:val="0"/>
        <w:autoSpaceDN w:val="0"/>
        <w:adjustRightInd w:val="0"/>
        <w:ind w:firstLine="708"/>
        <w:jc w:val="both"/>
      </w:pPr>
      <w:r w:rsidRPr="00DF1E35">
        <w:t>1) оформленная в соответствии с законодательством Российской Федерации доверенность (для физических лиц);</w:t>
      </w:r>
    </w:p>
    <w:p w:rsidR="00C63D59" w:rsidRPr="00DF1E35" w:rsidRDefault="00C63D59" w:rsidP="00C63D59">
      <w:pPr>
        <w:autoSpaceDE w:val="0"/>
        <w:autoSpaceDN w:val="0"/>
        <w:adjustRightInd w:val="0"/>
        <w:ind w:firstLine="708"/>
        <w:jc w:val="both"/>
      </w:pPr>
      <w:r w:rsidRPr="00DF1E35">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63D59" w:rsidRPr="00DF1E35" w:rsidRDefault="00C63D59" w:rsidP="00C63D59">
      <w:pPr>
        <w:autoSpaceDE w:val="0"/>
        <w:autoSpaceDN w:val="0"/>
        <w:adjustRightInd w:val="0"/>
        <w:ind w:firstLine="708"/>
        <w:jc w:val="both"/>
      </w:pPr>
      <w:r w:rsidRPr="00DF1E35">
        <w:t xml:space="preserve">3) копия решения о назначении или об избрании либо приказа </w:t>
      </w:r>
      <w:r w:rsidRPr="00DF1E35">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63D59" w:rsidRPr="00DF1E35" w:rsidRDefault="002C4F5B" w:rsidP="00C63D59">
      <w:pPr>
        <w:autoSpaceDE w:val="0"/>
        <w:autoSpaceDN w:val="0"/>
        <w:adjustRightInd w:val="0"/>
        <w:ind w:firstLine="708"/>
        <w:jc w:val="both"/>
      </w:pPr>
      <w:r>
        <w:t>38</w:t>
      </w:r>
      <w:r w:rsidR="00C63D59" w:rsidRPr="00DF1E35">
        <w:t>.2.4. В электронном виде жалоба может быть подана заявителем посредством:</w:t>
      </w:r>
    </w:p>
    <w:p w:rsidR="00C63D59" w:rsidRPr="00DF1E35" w:rsidRDefault="00C63D59" w:rsidP="00C63D59">
      <w:pPr>
        <w:autoSpaceDE w:val="0"/>
        <w:autoSpaceDN w:val="0"/>
        <w:adjustRightInd w:val="0"/>
        <w:ind w:firstLine="708"/>
        <w:jc w:val="both"/>
      </w:pPr>
      <w:r w:rsidRPr="00DF1E35">
        <w:t xml:space="preserve">1) официального сайта Терского муниципального района, многофункционального центра, </w:t>
      </w:r>
      <w:r w:rsidRPr="00DF1E35">
        <w:br/>
      </w:r>
      <w:r w:rsidRPr="00DF1E35">
        <w:lastRenderedPageBreak/>
        <w:t>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C63D59" w:rsidRPr="00DF1E35" w:rsidRDefault="00C63D59" w:rsidP="00C63D59">
      <w:pPr>
        <w:autoSpaceDE w:val="0"/>
        <w:autoSpaceDN w:val="0"/>
        <w:adjustRightInd w:val="0"/>
        <w:ind w:firstLine="708"/>
        <w:jc w:val="both"/>
      </w:pPr>
      <w:r w:rsidRPr="00DF1E35">
        <w:t>2) ЕПГУ;</w:t>
      </w:r>
    </w:p>
    <w:p w:rsidR="00C63D59" w:rsidRPr="00DF1E35" w:rsidRDefault="00C63D59" w:rsidP="00C63D59">
      <w:pPr>
        <w:autoSpaceDE w:val="0"/>
        <w:autoSpaceDN w:val="0"/>
        <w:adjustRightInd w:val="0"/>
        <w:ind w:firstLine="708"/>
        <w:jc w:val="both"/>
      </w:pPr>
      <w:r w:rsidRPr="00DF1E35">
        <w:t xml:space="preserve">3) федеральной государственной информационной системы, обеспечивающей процесс досудебного (внесудебного) обжалования решений </w:t>
      </w:r>
      <w:r w:rsidRPr="00DF1E35">
        <w:br/>
        <w:t>и действий (бездействия) (далее – Портал досудебного обжалования).</w:t>
      </w:r>
    </w:p>
    <w:p w:rsidR="00C63D59" w:rsidRPr="00DF1E35" w:rsidRDefault="00C63D59" w:rsidP="00313024">
      <w:pPr>
        <w:autoSpaceDE w:val="0"/>
        <w:autoSpaceDN w:val="0"/>
        <w:adjustRightInd w:val="0"/>
        <w:ind w:firstLine="708"/>
        <w:jc w:val="both"/>
      </w:pPr>
      <w:r w:rsidRPr="00DF1E35">
        <w:t xml:space="preserve">При подаче жалобы в электронном виде документы, указанные </w:t>
      </w:r>
      <w:r w:rsidRPr="00DF1E35">
        <w:br/>
        <w:t xml:space="preserve">в подпункте </w:t>
      </w:r>
      <w:r w:rsidR="002C4F5B">
        <w:t>38</w:t>
      </w:r>
      <w:r w:rsidRPr="00DF1E35">
        <w:t>.2.3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w:t>
      </w:r>
      <w:r w:rsidR="00313024">
        <w:t xml:space="preserve"> </w:t>
      </w:r>
      <w:r w:rsidRPr="00DF1E35">
        <w:t>не требуется.</w:t>
      </w:r>
    </w:p>
    <w:p w:rsidR="00C63D59" w:rsidRPr="00DF1E35" w:rsidRDefault="00C63D59" w:rsidP="00C63D59">
      <w:pPr>
        <w:autoSpaceDE w:val="0"/>
        <w:autoSpaceDN w:val="0"/>
        <w:adjustRightInd w:val="0"/>
        <w:ind w:firstLine="708"/>
        <w:jc w:val="both"/>
      </w:pPr>
      <w:r w:rsidRPr="00DF1E35">
        <w:t>При использовании Портала досудебного обжалования заявителю обеспечивается:</w:t>
      </w:r>
    </w:p>
    <w:p w:rsidR="00C63D59" w:rsidRPr="00DF1E35" w:rsidRDefault="00C63D59" w:rsidP="00C63D59">
      <w:pPr>
        <w:autoSpaceDE w:val="0"/>
        <w:autoSpaceDN w:val="0"/>
        <w:adjustRightInd w:val="0"/>
        <w:ind w:firstLine="708"/>
        <w:jc w:val="both"/>
      </w:pPr>
      <w:r w:rsidRPr="00DF1E35">
        <w:t>а) возможность подачи заявителем в электронной форме жалобы и иных документов (при наличии), подтверждающих доводы заявителя;</w:t>
      </w:r>
    </w:p>
    <w:p w:rsidR="00C63D59" w:rsidRPr="00DF1E35" w:rsidRDefault="00C63D59" w:rsidP="00C63D59">
      <w:pPr>
        <w:autoSpaceDE w:val="0"/>
        <w:autoSpaceDN w:val="0"/>
        <w:adjustRightInd w:val="0"/>
        <w:ind w:firstLine="708"/>
        <w:jc w:val="both"/>
      </w:pPr>
      <w:r w:rsidRPr="00DF1E35">
        <w:t>б) доступность для заполнения и (или) копирования заявителем шаблонов жалобы в электронной форме;</w:t>
      </w:r>
    </w:p>
    <w:p w:rsidR="00C63D59" w:rsidRPr="00DF1E35" w:rsidRDefault="00C63D59" w:rsidP="00C63D59">
      <w:pPr>
        <w:autoSpaceDE w:val="0"/>
        <w:autoSpaceDN w:val="0"/>
        <w:adjustRightInd w:val="0"/>
        <w:ind w:firstLine="708"/>
        <w:jc w:val="both"/>
      </w:pPr>
      <w:r w:rsidRPr="00DF1E35">
        <w:t>в) возможность получения заявителем сведений о ходе рассмотрения жалобы, поданной любым способом;</w:t>
      </w:r>
    </w:p>
    <w:p w:rsidR="00C63D59" w:rsidRPr="00DF1E35" w:rsidRDefault="00C63D59" w:rsidP="00C63D59">
      <w:pPr>
        <w:autoSpaceDE w:val="0"/>
        <w:autoSpaceDN w:val="0"/>
        <w:adjustRightInd w:val="0"/>
        <w:ind w:firstLine="708"/>
        <w:jc w:val="both"/>
      </w:pPr>
      <w:r w:rsidRPr="00DF1E35">
        <w:t>г) возможность получения заявителем решения по жалобе, поданной любым способом;</w:t>
      </w:r>
    </w:p>
    <w:p w:rsidR="00C63D59" w:rsidRPr="00DF1E35" w:rsidRDefault="00C63D59" w:rsidP="00C63D59">
      <w:pPr>
        <w:autoSpaceDE w:val="0"/>
        <w:autoSpaceDN w:val="0"/>
        <w:adjustRightInd w:val="0"/>
        <w:ind w:firstLine="708"/>
        <w:jc w:val="both"/>
      </w:pPr>
      <w:proofErr w:type="spellStart"/>
      <w:r w:rsidRPr="00DF1E35">
        <w:t>д</w:t>
      </w:r>
      <w:proofErr w:type="spellEnd"/>
      <w:r w:rsidRPr="00DF1E35">
        <w:t>) возможность ознакомления с информацией об общем количестве поданных и рассмотренных жалоб.</w:t>
      </w:r>
    </w:p>
    <w:p w:rsidR="00C63D59" w:rsidRPr="00DF1E35" w:rsidRDefault="002C4F5B" w:rsidP="00C63D59">
      <w:pPr>
        <w:autoSpaceDE w:val="0"/>
        <w:autoSpaceDN w:val="0"/>
        <w:adjustRightInd w:val="0"/>
        <w:ind w:firstLine="708"/>
        <w:jc w:val="both"/>
      </w:pPr>
      <w:r>
        <w:t>38</w:t>
      </w:r>
      <w:r w:rsidR="00C63D59" w:rsidRPr="00DF1E35">
        <w:t>.3. Жалоба может быть подана заявителем через МФЦ. При поступлении жалобы МФЦ обеспечивает ее передачу в  Администрацию</w:t>
      </w:r>
      <w:r w:rsidR="00C63D59" w:rsidRPr="00DF1E35">
        <w:br/>
        <w:t>в порядке и сроки, которые установлены соглашением о взаимодействии между МФЦ и Администрации, но не позднее следующего рабочего дня со дня поступления жалобы.</w:t>
      </w:r>
    </w:p>
    <w:p w:rsidR="00C63D59" w:rsidRPr="00DF1E35" w:rsidRDefault="00C63D59" w:rsidP="00C63D59">
      <w:pPr>
        <w:autoSpaceDE w:val="0"/>
        <w:autoSpaceDN w:val="0"/>
        <w:adjustRightInd w:val="0"/>
        <w:ind w:firstLine="708"/>
        <w:jc w:val="both"/>
      </w:pPr>
      <w:r w:rsidRPr="00DF1E35">
        <w:t xml:space="preserve">При этом срок рассмотрения жалобы исчисляется со дня регистрации жалобы в Администрацию. </w:t>
      </w:r>
    </w:p>
    <w:p w:rsidR="00C63D59" w:rsidRPr="00DF1E35" w:rsidRDefault="002C4F5B" w:rsidP="00C63D59">
      <w:pPr>
        <w:autoSpaceDE w:val="0"/>
        <w:autoSpaceDN w:val="0"/>
        <w:adjustRightInd w:val="0"/>
        <w:ind w:firstLine="708"/>
        <w:jc w:val="both"/>
      </w:pPr>
      <w:r>
        <w:t>38</w:t>
      </w:r>
      <w:r w:rsidR="00C63D59" w:rsidRPr="00DF1E35">
        <w:t>.4. Уполномоченные на рассмотрение жалоб должностные лица Администрации обеспечивают прием и рассмотрение жалоб.</w:t>
      </w:r>
    </w:p>
    <w:p w:rsidR="00C63D59" w:rsidRPr="00DF1E35" w:rsidRDefault="002C4F5B" w:rsidP="00C63D59">
      <w:pPr>
        <w:autoSpaceDE w:val="0"/>
        <w:autoSpaceDN w:val="0"/>
        <w:adjustRightInd w:val="0"/>
        <w:ind w:firstLine="708"/>
        <w:jc w:val="both"/>
      </w:pPr>
      <w:r>
        <w:t>38</w:t>
      </w:r>
      <w:r w:rsidR="00C63D59" w:rsidRPr="00DF1E35">
        <w:t>.5. Администрация обеспечивает:</w:t>
      </w:r>
    </w:p>
    <w:p w:rsidR="00C63D59" w:rsidRPr="00DF1E35" w:rsidRDefault="00C63D59" w:rsidP="00C63D59">
      <w:pPr>
        <w:autoSpaceDE w:val="0"/>
        <w:autoSpaceDN w:val="0"/>
        <w:adjustRightInd w:val="0"/>
        <w:ind w:firstLine="708"/>
        <w:jc w:val="both"/>
      </w:pPr>
      <w:r w:rsidRPr="00DF1E35">
        <w:t>1) оснащение мест приема жалоб;</w:t>
      </w:r>
    </w:p>
    <w:p w:rsidR="00C63D59" w:rsidRPr="00DF1E35" w:rsidRDefault="00C63D59" w:rsidP="00C63D59">
      <w:pPr>
        <w:autoSpaceDE w:val="0"/>
        <w:autoSpaceDN w:val="0"/>
        <w:adjustRightInd w:val="0"/>
        <w:ind w:firstLine="708"/>
        <w:jc w:val="both"/>
      </w:pPr>
      <w:r w:rsidRPr="00DF1E35">
        <w:t xml:space="preserve">2) информирование заявителей о порядке обжалования решений </w:t>
      </w:r>
      <w:r w:rsidRPr="00DF1E35">
        <w:br/>
        <w:t>и действий (бездействия) Администрации , его должностных лиц;</w:t>
      </w:r>
    </w:p>
    <w:p w:rsidR="00C63D59" w:rsidRPr="00DF1E35" w:rsidRDefault="00C63D59" w:rsidP="00C63D59">
      <w:pPr>
        <w:autoSpaceDE w:val="0"/>
        <w:autoSpaceDN w:val="0"/>
        <w:adjustRightInd w:val="0"/>
        <w:ind w:firstLine="708"/>
        <w:jc w:val="both"/>
      </w:pPr>
      <w:r w:rsidRPr="00DF1E35">
        <w:t xml:space="preserve">3) консультирование заявителей о порядке обжалования решений </w:t>
      </w:r>
      <w:r w:rsidRPr="00DF1E35">
        <w:br/>
        <w:t>и действий (бездействия) Администрации, его должностных лиц;</w:t>
      </w:r>
    </w:p>
    <w:p w:rsidR="00C63D59" w:rsidRPr="00DF1E35" w:rsidRDefault="00C63D59" w:rsidP="00C63D59">
      <w:pPr>
        <w:autoSpaceDE w:val="0"/>
        <w:autoSpaceDN w:val="0"/>
        <w:adjustRightInd w:val="0"/>
        <w:ind w:firstLine="708"/>
        <w:jc w:val="both"/>
      </w:pPr>
      <w:r w:rsidRPr="00DF1E35">
        <w:t>4) заключение соглашений о взаимодействии в части осуществления МФЦ приема жалоб и выдачи заявителям результатов рассмотрения жалоб.</w:t>
      </w:r>
    </w:p>
    <w:p w:rsidR="00C63D59" w:rsidRPr="00DF1E35" w:rsidRDefault="002C4F5B" w:rsidP="00C63D59">
      <w:pPr>
        <w:autoSpaceDE w:val="0"/>
        <w:autoSpaceDN w:val="0"/>
        <w:adjustRightInd w:val="0"/>
        <w:ind w:firstLine="708"/>
        <w:jc w:val="both"/>
      </w:pPr>
      <w:r>
        <w:t>38</w:t>
      </w:r>
      <w:r w:rsidR="00C63D59" w:rsidRPr="00DF1E35">
        <w:t>.6. Основаниями для начала процедуры досудебного (внесудебного) обжалования являются поступление жалобы заявителя и ее регистрация.</w:t>
      </w:r>
    </w:p>
    <w:p w:rsidR="00C63D59" w:rsidRPr="00DF1E35" w:rsidRDefault="002C4F5B" w:rsidP="00C63D59">
      <w:pPr>
        <w:autoSpaceDE w:val="0"/>
        <w:autoSpaceDN w:val="0"/>
        <w:adjustRightInd w:val="0"/>
        <w:ind w:firstLine="708"/>
        <w:jc w:val="both"/>
      </w:pPr>
      <w:r>
        <w:t>38</w:t>
      </w:r>
      <w:r w:rsidR="00C63D59" w:rsidRPr="00DF1E35">
        <w:t>.7.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C63D59" w:rsidRPr="00DF1E35" w:rsidRDefault="002C4F5B" w:rsidP="00313024">
      <w:pPr>
        <w:autoSpaceDE w:val="0"/>
        <w:autoSpaceDN w:val="0"/>
        <w:adjustRightInd w:val="0"/>
        <w:ind w:firstLine="708"/>
        <w:jc w:val="both"/>
      </w:pPr>
      <w:r>
        <w:t>38</w:t>
      </w:r>
      <w:r w:rsidR="00C63D59" w:rsidRPr="00DF1E35">
        <w:t>.8.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w:t>
      </w:r>
      <w:r w:rsidR="00313024">
        <w:t xml:space="preserve"> </w:t>
      </w:r>
      <w:r w:rsidR="00C63D59" w:rsidRPr="00DF1E35">
        <w:t>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C63D59" w:rsidRPr="00DF1E35" w:rsidRDefault="002C4F5B" w:rsidP="00C63D59">
      <w:pPr>
        <w:autoSpaceDE w:val="0"/>
        <w:autoSpaceDN w:val="0"/>
        <w:adjustRightInd w:val="0"/>
        <w:ind w:firstLine="708"/>
        <w:jc w:val="center"/>
        <w:rPr>
          <w:b/>
        </w:rPr>
      </w:pPr>
      <w:r>
        <w:rPr>
          <w:b/>
        </w:rPr>
        <w:t>39</w:t>
      </w:r>
      <w:r w:rsidR="00C63D59" w:rsidRPr="00DF1E35">
        <w:rPr>
          <w:b/>
        </w:rPr>
        <w:t>. Срок рассмотрения жалобы</w:t>
      </w:r>
    </w:p>
    <w:p w:rsidR="00C63D59" w:rsidRPr="00DF1E35" w:rsidRDefault="002C4F5B" w:rsidP="00C63D59">
      <w:pPr>
        <w:autoSpaceDE w:val="0"/>
        <w:autoSpaceDN w:val="0"/>
        <w:adjustRightInd w:val="0"/>
        <w:ind w:firstLine="708"/>
        <w:jc w:val="both"/>
      </w:pPr>
      <w:r>
        <w:lastRenderedPageBreak/>
        <w:t>39</w:t>
      </w:r>
      <w:r w:rsidR="00C63D59" w:rsidRPr="00DF1E35">
        <w:t xml:space="preserve">.1. Жалоба, поступившая в Администрацию,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w:t>
      </w:r>
      <w:r w:rsidR="00C63D59" w:rsidRPr="00DF1E35">
        <w:br/>
        <w:t>ее поступления.</w:t>
      </w:r>
    </w:p>
    <w:p w:rsidR="00C63D59" w:rsidRPr="00DF1E35" w:rsidRDefault="002C4F5B" w:rsidP="00313024">
      <w:pPr>
        <w:autoSpaceDE w:val="0"/>
        <w:autoSpaceDN w:val="0"/>
        <w:adjustRightInd w:val="0"/>
        <w:ind w:firstLine="708"/>
        <w:jc w:val="both"/>
      </w:pPr>
      <w:r>
        <w:t>39</w:t>
      </w:r>
      <w:r w:rsidR="00C63D59" w:rsidRPr="00DF1E35">
        <w:t>.2. Жалоба, поступившая в Администрацию,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w:t>
      </w:r>
      <w:r w:rsidR="00313024">
        <w:t xml:space="preserve"> </w:t>
      </w:r>
      <w:r w:rsidR="00C63D59" w:rsidRPr="00DF1E35">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63D59" w:rsidRPr="00DF1E35" w:rsidRDefault="002C4F5B" w:rsidP="00C63D59">
      <w:pPr>
        <w:autoSpaceDE w:val="0"/>
        <w:autoSpaceDN w:val="0"/>
        <w:adjustRightInd w:val="0"/>
        <w:ind w:firstLine="708"/>
        <w:jc w:val="center"/>
        <w:rPr>
          <w:b/>
        </w:rPr>
      </w:pPr>
      <w:r>
        <w:rPr>
          <w:b/>
        </w:rPr>
        <w:t>40</w:t>
      </w:r>
      <w:r w:rsidR="00C63D59" w:rsidRPr="00DF1E35">
        <w:rPr>
          <w:b/>
        </w:rPr>
        <w:t xml:space="preserve">. Перечень оснований для приостановления рассмотрения жалобы </w:t>
      </w:r>
      <w:r w:rsidR="00C63D59" w:rsidRPr="00DF1E35">
        <w:rPr>
          <w:b/>
        </w:rPr>
        <w:br/>
        <w:t>в случае, если возможность приостановления предусмотрена законодательством Российской Федерации</w:t>
      </w:r>
    </w:p>
    <w:p w:rsidR="00C63D59" w:rsidRPr="00DF1E35" w:rsidRDefault="00C63D59" w:rsidP="00C63D59">
      <w:pPr>
        <w:autoSpaceDE w:val="0"/>
        <w:autoSpaceDN w:val="0"/>
        <w:adjustRightInd w:val="0"/>
        <w:ind w:firstLine="708"/>
        <w:jc w:val="both"/>
      </w:pPr>
      <w:r w:rsidRPr="00DF1E35">
        <w:t>Приостановление рассмотрения жалобы не допускается.</w:t>
      </w:r>
    </w:p>
    <w:p w:rsidR="00C63D59" w:rsidRPr="00DF1E35" w:rsidRDefault="002C4F5B" w:rsidP="00C63D59">
      <w:pPr>
        <w:autoSpaceDE w:val="0"/>
        <w:autoSpaceDN w:val="0"/>
        <w:adjustRightInd w:val="0"/>
        <w:ind w:firstLine="708"/>
        <w:jc w:val="center"/>
        <w:rPr>
          <w:b/>
        </w:rPr>
      </w:pPr>
      <w:r>
        <w:rPr>
          <w:b/>
        </w:rPr>
        <w:t>41</w:t>
      </w:r>
      <w:r w:rsidR="00C63D59" w:rsidRPr="00DF1E35">
        <w:rPr>
          <w:b/>
        </w:rPr>
        <w:t>. Результат рассмотрения жалобы</w:t>
      </w:r>
    </w:p>
    <w:p w:rsidR="00C63D59" w:rsidRPr="00DF1E35" w:rsidRDefault="002C4F5B" w:rsidP="00C63D59">
      <w:pPr>
        <w:autoSpaceDE w:val="0"/>
        <w:autoSpaceDN w:val="0"/>
        <w:adjustRightInd w:val="0"/>
        <w:ind w:firstLine="708"/>
        <w:jc w:val="both"/>
      </w:pPr>
      <w:r>
        <w:t>41</w:t>
      </w:r>
      <w:r w:rsidR="00C63D59" w:rsidRPr="00DF1E35">
        <w:t xml:space="preserve">.1. По результатам рассмотрения жалобы принимается одно </w:t>
      </w:r>
      <w:r w:rsidR="00C63D59" w:rsidRPr="00DF1E35">
        <w:br/>
        <w:t>из следующих решений:</w:t>
      </w:r>
    </w:p>
    <w:p w:rsidR="00C63D59" w:rsidRPr="00DF1E35" w:rsidRDefault="00C63D59" w:rsidP="002C4F5B">
      <w:pPr>
        <w:autoSpaceDE w:val="0"/>
        <w:autoSpaceDN w:val="0"/>
        <w:adjustRightInd w:val="0"/>
        <w:ind w:firstLine="708"/>
        <w:jc w:val="both"/>
      </w:pPr>
      <w:r w:rsidRPr="00DF1E35">
        <w:t xml:space="preserve">жалоба удовлетворяется, в том числе в форме отмены принятого решения, исправления допущенных опечаток и ошибок в выданных </w:t>
      </w:r>
      <w:r w:rsidRPr="00DF1E35">
        <w:br/>
        <w:t>в результате предоставления муниципальной услуги документах, возврата заявителю денежных средств, взимание которых</w:t>
      </w:r>
      <w:r w:rsidR="002C4F5B">
        <w:t xml:space="preserve"> </w:t>
      </w:r>
      <w:r w:rsidRPr="00DF1E35">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C63D59" w:rsidRPr="00DF1E35" w:rsidRDefault="00C63D59" w:rsidP="00C63D59">
      <w:pPr>
        <w:autoSpaceDE w:val="0"/>
        <w:autoSpaceDN w:val="0"/>
        <w:adjustRightInd w:val="0"/>
        <w:ind w:firstLine="708"/>
        <w:jc w:val="both"/>
      </w:pPr>
      <w:r w:rsidRPr="00DF1E35">
        <w:t>в удовлетворении жалобы отказывается.</w:t>
      </w:r>
    </w:p>
    <w:p w:rsidR="00C63D59" w:rsidRPr="00DF1E35" w:rsidRDefault="002C4F5B" w:rsidP="00C63D59">
      <w:pPr>
        <w:autoSpaceDE w:val="0"/>
        <w:autoSpaceDN w:val="0"/>
        <w:adjustRightInd w:val="0"/>
        <w:ind w:firstLine="708"/>
        <w:jc w:val="both"/>
      </w:pPr>
      <w:r>
        <w:t>41</w:t>
      </w:r>
      <w:r w:rsidR="00C63D59" w:rsidRPr="00DF1E35">
        <w:t>.2. В удовлетворении жалобы отказывается в следующих случаях:</w:t>
      </w:r>
    </w:p>
    <w:p w:rsidR="00C63D59" w:rsidRPr="00DF1E35" w:rsidRDefault="00C63D59" w:rsidP="00C63D59">
      <w:pPr>
        <w:autoSpaceDE w:val="0"/>
        <w:autoSpaceDN w:val="0"/>
        <w:adjustRightInd w:val="0"/>
        <w:ind w:firstLine="708"/>
        <w:jc w:val="both"/>
      </w:pPr>
      <w:r w:rsidRPr="00DF1E35">
        <w:t>1) наличие вступившего в законную силу решения суда по жалобе о том же предмете и по тем же основаниям;</w:t>
      </w:r>
    </w:p>
    <w:p w:rsidR="00C63D59" w:rsidRPr="00DF1E35" w:rsidRDefault="00C63D59" w:rsidP="00C63D59">
      <w:pPr>
        <w:autoSpaceDE w:val="0"/>
        <w:autoSpaceDN w:val="0"/>
        <w:adjustRightInd w:val="0"/>
        <w:ind w:firstLine="708"/>
        <w:jc w:val="both"/>
      </w:pPr>
      <w:r w:rsidRPr="00DF1E35">
        <w:t xml:space="preserve">2) подача жалобы лицом, полномочия которого не подтверждены </w:t>
      </w:r>
      <w:r w:rsidRPr="00DF1E35">
        <w:br/>
        <w:t>в порядке, установленном законодательством Российской Федерации.</w:t>
      </w:r>
    </w:p>
    <w:p w:rsidR="00C63D59" w:rsidRPr="00DF1E35" w:rsidRDefault="002C4F5B" w:rsidP="00313024">
      <w:pPr>
        <w:autoSpaceDE w:val="0"/>
        <w:autoSpaceDN w:val="0"/>
        <w:adjustRightInd w:val="0"/>
        <w:ind w:firstLine="708"/>
        <w:jc w:val="both"/>
      </w:pPr>
      <w:r>
        <w:t>41</w:t>
      </w:r>
      <w:r w:rsidR="00C63D59" w:rsidRPr="00DF1E35">
        <w:t>.3.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Администрации, уполномоченные</w:t>
      </w:r>
      <w:r w:rsidR="00313024">
        <w:t xml:space="preserve"> </w:t>
      </w:r>
      <w:r w:rsidR="00C63D59" w:rsidRPr="00DF1E35">
        <w:t>на рассмотрение жалоб, незамедлительно направляют имеющиеся материалы в органы прокуратуры.</w:t>
      </w:r>
    </w:p>
    <w:p w:rsidR="00C63D59" w:rsidRPr="00DF1E35" w:rsidRDefault="002C4F5B" w:rsidP="00C63D59">
      <w:pPr>
        <w:autoSpaceDE w:val="0"/>
        <w:autoSpaceDN w:val="0"/>
        <w:adjustRightInd w:val="0"/>
        <w:ind w:firstLine="708"/>
        <w:jc w:val="center"/>
        <w:rPr>
          <w:b/>
        </w:rPr>
      </w:pPr>
      <w:r>
        <w:rPr>
          <w:b/>
        </w:rPr>
        <w:t>42</w:t>
      </w:r>
      <w:r w:rsidR="00C63D59" w:rsidRPr="00DF1E35">
        <w:rPr>
          <w:b/>
        </w:rPr>
        <w:t>. Порядок информирования заявителя о результатах рассмотрения жалобы</w:t>
      </w:r>
    </w:p>
    <w:p w:rsidR="00C63D59" w:rsidRPr="00DF1E35" w:rsidRDefault="002C4F5B" w:rsidP="00C63D59">
      <w:pPr>
        <w:autoSpaceDE w:val="0"/>
        <w:autoSpaceDN w:val="0"/>
        <w:adjustRightInd w:val="0"/>
        <w:ind w:firstLine="708"/>
        <w:jc w:val="both"/>
      </w:pPr>
      <w:r>
        <w:t>42</w:t>
      </w:r>
      <w:r w:rsidR="00C63D59" w:rsidRPr="00DF1E35">
        <w:t>.1.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C63D59" w:rsidRPr="00DF1E35" w:rsidRDefault="002C4F5B" w:rsidP="00C63D59">
      <w:pPr>
        <w:autoSpaceDE w:val="0"/>
        <w:autoSpaceDN w:val="0"/>
        <w:adjustRightInd w:val="0"/>
        <w:ind w:firstLine="708"/>
        <w:jc w:val="both"/>
      </w:pPr>
      <w:r>
        <w:t>42</w:t>
      </w:r>
      <w:r w:rsidR="00C63D59" w:rsidRPr="00DF1E35">
        <w:t>.2. Ответ по результатам рассмотрения жалобы подписывается уполномоченным на рассмотрение жалобы должностным лицом Администрации,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руководителем организации, осуществляющей функции по предоставлению государственных или муниципальных услуг.</w:t>
      </w:r>
    </w:p>
    <w:p w:rsidR="00C63D59" w:rsidRPr="00DF1E35" w:rsidRDefault="002C4F5B" w:rsidP="00C63D59">
      <w:pPr>
        <w:autoSpaceDE w:val="0"/>
        <w:autoSpaceDN w:val="0"/>
        <w:adjustRightInd w:val="0"/>
        <w:ind w:firstLine="708"/>
        <w:jc w:val="both"/>
      </w:pPr>
      <w:r>
        <w:t>42</w:t>
      </w:r>
      <w:r w:rsidR="00C63D59" w:rsidRPr="00DF1E35">
        <w:t>.3. В ответе по результатам рассмотрения жалобы указываются:</w:t>
      </w:r>
    </w:p>
    <w:p w:rsidR="00C63D59" w:rsidRPr="00DF1E35" w:rsidRDefault="00C63D59" w:rsidP="00C63D59">
      <w:pPr>
        <w:autoSpaceDE w:val="0"/>
        <w:autoSpaceDN w:val="0"/>
        <w:adjustRightInd w:val="0"/>
        <w:ind w:firstLine="708"/>
        <w:jc w:val="both"/>
      </w:pPr>
      <w:r w:rsidRPr="00DF1E35">
        <w:t xml:space="preserve">наименование Администрации, многофункционального центра, учредителя многофункционального центра, организации, осуществляющей функции по </w:t>
      </w:r>
      <w:r w:rsidRPr="00DF1E35">
        <w:lastRenderedPageBreak/>
        <w:t>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
    <w:p w:rsidR="00C63D59" w:rsidRPr="00DF1E35" w:rsidRDefault="00C63D59" w:rsidP="00C63D59">
      <w:pPr>
        <w:autoSpaceDE w:val="0"/>
        <w:autoSpaceDN w:val="0"/>
        <w:adjustRightInd w:val="0"/>
        <w:ind w:firstLine="708"/>
        <w:jc w:val="both"/>
      </w:pPr>
      <w:r w:rsidRPr="00DF1E35">
        <w:t>номер, дата, место принятия решения, включая сведения о должностном лице, решение или действие (бездействие) которого обжалуется;</w:t>
      </w:r>
    </w:p>
    <w:p w:rsidR="00C63D59" w:rsidRPr="00DF1E35" w:rsidRDefault="00C63D59" w:rsidP="00C63D59">
      <w:pPr>
        <w:autoSpaceDE w:val="0"/>
        <w:autoSpaceDN w:val="0"/>
        <w:adjustRightInd w:val="0"/>
        <w:ind w:firstLine="708"/>
        <w:jc w:val="both"/>
      </w:pPr>
      <w:r w:rsidRPr="00DF1E35">
        <w:t>фамилия, имя, отчество (при наличии) заявителя;</w:t>
      </w:r>
    </w:p>
    <w:p w:rsidR="00C63D59" w:rsidRPr="00DF1E35" w:rsidRDefault="00C63D59" w:rsidP="00C63D59">
      <w:pPr>
        <w:autoSpaceDE w:val="0"/>
        <w:autoSpaceDN w:val="0"/>
        <w:adjustRightInd w:val="0"/>
        <w:ind w:firstLine="708"/>
        <w:jc w:val="both"/>
      </w:pPr>
      <w:r w:rsidRPr="00DF1E35">
        <w:t>основания для принятия решения по жалобе;</w:t>
      </w:r>
    </w:p>
    <w:p w:rsidR="00C63D59" w:rsidRPr="00DF1E35" w:rsidRDefault="00C63D59" w:rsidP="00C63D59">
      <w:pPr>
        <w:autoSpaceDE w:val="0"/>
        <w:autoSpaceDN w:val="0"/>
        <w:adjustRightInd w:val="0"/>
        <w:ind w:firstLine="708"/>
        <w:jc w:val="both"/>
      </w:pPr>
      <w:r w:rsidRPr="00DF1E35">
        <w:t>принятое по жалобе решение;</w:t>
      </w:r>
    </w:p>
    <w:p w:rsidR="00C63D59" w:rsidRPr="00DF1E35" w:rsidRDefault="00C63D59" w:rsidP="00C63D59">
      <w:pPr>
        <w:autoSpaceDE w:val="0"/>
        <w:autoSpaceDN w:val="0"/>
        <w:adjustRightInd w:val="0"/>
        <w:ind w:firstLine="708"/>
        <w:jc w:val="both"/>
      </w:pPr>
      <w:r w:rsidRPr="00DF1E35">
        <w:t>если жалоба признана обоснованной – сроки устранения выявленных нарушений, в том числе срок предоставления результата муниципальной услуги;</w:t>
      </w:r>
    </w:p>
    <w:p w:rsidR="00C63D59" w:rsidRPr="00DF1E35" w:rsidRDefault="00C63D59" w:rsidP="00C63D59">
      <w:pPr>
        <w:autoSpaceDE w:val="0"/>
        <w:autoSpaceDN w:val="0"/>
        <w:adjustRightInd w:val="0"/>
        <w:ind w:firstLine="708"/>
        <w:jc w:val="both"/>
      </w:pPr>
      <w:r w:rsidRPr="00DF1E35">
        <w:t>сведения о порядке обжалования принятого по жалобе решения.</w:t>
      </w:r>
    </w:p>
    <w:p w:rsidR="00C63D59" w:rsidRPr="00DF1E35" w:rsidRDefault="002C4F5B" w:rsidP="00C63D59">
      <w:pPr>
        <w:autoSpaceDE w:val="0"/>
        <w:autoSpaceDN w:val="0"/>
        <w:adjustRightInd w:val="0"/>
        <w:ind w:firstLine="708"/>
        <w:jc w:val="both"/>
      </w:pPr>
      <w:r>
        <w:t>42</w:t>
      </w:r>
      <w:r w:rsidR="00C63D59" w:rsidRPr="00DF1E35">
        <w:t>.4. Письменные ответы на жалобы, предназначенные для направления заявителям, высылаются по почте непосредственно в адреса заявителей.</w:t>
      </w:r>
    </w:p>
    <w:p w:rsidR="00C63D59" w:rsidRPr="00DF1E35" w:rsidRDefault="002C4F5B" w:rsidP="00C63D59">
      <w:pPr>
        <w:autoSpaceDE w:val="0"/>
        <w:autoSpaceDN w:val="0"/>
        <w:adjustRightInd w:val="0"/>
        <w:ind w:firstLine="708"/>
        <w:jc w:val="both"/>
      </w:pPr>
      <w:r>
        <w:t>42</w:t>
      </w:r>
      <w:r w:rsidR="00C63D59" w:rsidRPr="00DF1E35">
        <w:t>.5. Информацию о статусе рассмотрения жалобы, поданной через Портал досудебного обжалования, заявитель может узнать в личном кабинете.</w:t>
      </w:r>
    </w:p>
    <w:p w:rsidR="00C63D59" w:rsidRPr="00DF1E35" w:rsidRDefault="002C4F5B" w:rsidP="002C4F5B">
      <w:pPr>
        <w:autoSpaceDE w:val="0"/>
        <w:autoSpaceDN w:val="0"/>
        <w:adjustRightInd w:val="0"/>
        <w:ind w:firstLine="708"/>
        <w:jc w:val="both"/>
      </w:pPr>
      <w:r>
        <w:t>42</w:t>
      </w:r>
      <w:r w:rsidR="00C63D59" w:rsidRPr="00DF1E35">
        <w:t>.6.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Администрации, многофункциональным центром либо организацией, осуществляющей функции по предоставлению государственных или муниципальных услуг,</w:t>
      </w:r>
      <w:r>
        <w:t xml:space="preserve"> </w:t>
      </w:r>
      <w:r w:rsidR="00C63D59" w:rsidRPr="00DF1E35">
        <w:t xml:space="preserve">в целях незамедлительного устранения выявленных нарушений при оказании муниципальной услуги, а также приносятся извинения </w:t>
      </w:r>
      <w:r w:rsidR="00C63D59" w:rsidRPr="00DF1E35">
        <w:br/>
        <w:t>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63D59" w:rsidRPr="00DF1E35" w:rsidRDefault="002C4F5B" w:rsidP="00C63D59">
      <w:pPr>
        <w:autoSpaceDE w:val="0"/>
        <w:autoSpaceDN w:val="0"/>
        <w:adjustRightInd w:val="0"/>
        <w:ind w:firstLine="708"/>
        <w:jc w:val="both"/>
      </w:pPr>
      <w:r>
        <w:t>42</w:t>
      </w:r>
      <w:r w:rsidR="00C63D59" w:rsidRPr="00DF1E35">
        <w:t xml:space="preserve">.7. В случае признания жалобы, не подлежащей удовлетворению </w:t>
      </w:r>
      <w:r w:rsidR="00C63D59" w:rsidRPr="00DF1E35">
        <w:br/>
        <w:t>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63D59" w:rsidRPr="00F73747" w:rsidRDefault="002C4F5B" w:rsidP="00F73747">
      <w:pPr>
        <w:autoSpaceDE w:val="0"/>
        <w:autoSpaceDN w:val="0"/>
        <w:adjustRightInd w:val="0"/>
        <w:ind w:firstLine="708"/>
        <w:jc w:val="center"/>
        <w:rPr>
          <w:b/>
        </w:rPr>
      </w:pPr>
      <w:r>
        <w:rPr>
          <w:b/>
        </w:rPr>
        <w:t>43</w:t>
      </w:r>
      <w:r w:rsidR="00C63D59" w:rsidRPr="00DF1E35">
        <w:rPr>
          <w:b/>
        </w:rPr>
        <w:t>. Порядок обжалования решения по жалобе</w:t>
      </w:r>
    </w:p>
    <w:p w:rsidR="00C63D59" w:rsidRPr="00DF1E35" w:rsidRDefault="002C4F5B" w:rsidP="00C63D59">
      <w:pPr>
        <w:autoSpaceDE w:val="0"/>
        <w:autoSpaceDN w:val="0"/>
        <w:adjustRightInd w:val="0"/>
        <w:ind w:firstLine="708"/>
        <w:jc w:val="both"/>
      </w:pPr>
      <w:r>
        <w:t>43</w:t>
      </w:r>
      <w:r w:rsidR="00C63D59" w:rsidRPr="00DF1E35">
        <w:t>.1.Заявитель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C63D59" w:rsidRPr="00F73747" w:rsidRDefault="002C4F5B" w:rsidP="00F73747">
      <w:pPr>
        <w:autoSpaceDE w:val="0"/>
        <w:autoSpaceDN w:val="0"/>
        <w:adjustRightInd w:val="0"/>
        <w:ind w:firstLine="708"/>
        <w:jc w:val="center"/>
        <w:rPr>
          <w:b/>
        </w:rPr>
      </w:pPr>
      <w:r>
        <w:rPr>
          <w:b/>
        </w:rPr>
        <w:t>44</w:t>
      </w:r>
      <w:r w:rsidR="00C63D59" w:rsidRPr="00DF1E35">
        <w:rPr>
          <w:b/>
        </w:rPr>
        <w:t>. Право заявителя на получение информации и документов, необходимых для обоснования и рассмотрения жалобы</w:t>
      </w:r>
    </w:p>
    <w:p w:rsidR="00C63D59" w:rsidRPr="00DF1E35" w:rsidRDefault="00C63D59" w:rsidP="00C63D59">
      <w:pPr>
        <w:autoSpaceDE w:val="0"/>
        <w:autoSpaceDN w:val="0"/>
        <w:adjustRightInd w:val="0"/>
        <w:ind w:firstLine="708"/>
        <w:jc w:val="both"/>
      </w:pPr>
      <w:r w:rsidRPr="00DF1E35">
        <w:t>Заявитель имеет право на получение информации и документов, необходимых для обоснования и рассмотрения жалобы.</w:t>
      </w:r>
    </w:p>
    <w:p w:rsidR="00C63D59" w:rsidRPr="00F73747" w:rsidRDefault="002C4F5B" w:rsidP="00F73747">
      <w:pPr>
        <w:autoSpaceDE w:val="0"/>
        <w:autoSpaceDN w:val="0"/>
        <w:adjustRightInd w:val="0"/>
        <w:ind w:firstLine="708"/>
        <w:jc w:val="center"/>
        <w:rPr>
          <w:b/>
        </w:rPr>
      </w:pPr>
      <w:r>
        <w:rPr>
          <w:b/>
        </w:rPr>
        <w:t>45</w:t>
      </w:r>
      <w:r w:rsidR="00C63D59" w:rsidRPr="00DF1E35">
        <w:rPr>
          <w:b/>
        </w:rPr>
        <w:t xml:space="preserve">. Способы информирования заявителей о порядке подачи </w:t>
      </w:r>
      <w:r w:rsidR="00C63D59" w:rsidRPr="00DF1E35">
        <w:rPr>
          <w:b/>
        </w:rPr>
        <w:br/>
        <w:t>и рассмотрения жалобы</w:t>
      </w:r>
    </w:p>
    <w:p w:rsidR="00C63D59" w:rsidRPr="00DF1E35" w:rsidRDefault="002C4F5B" w:rsidP="00313024">
      <w:pPr>
        <w:autoSpaceDE w:val="0"/>
        <w:autoSpaceDN w:val="0"/>
        <w:adjustRightInd w:val="0"/>
        <w:ind w:firstLine="708"/>
        <w:jc w:val="both"/>
      </w:pPr>
      <w:r>
        <w:t>45</w:t>
      </w:r>
      <w:r w:rsidR="00C63D59" w:rsidRPr="00DF1E35">
        <w:t xml:space="preserve">.1. Информирование заявителей о порядке обжалования решений </w:t>
      </w:r>
      <w:r w:rsidR="00C63D59" w:rsidRPr="00DF1E35">
        <w:br/>
        <w:t>и действий (бездействия) Администрации 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муниципальных услуг, на офиц</w:t>
      </w:r>
      <w:r w:rsidR="00C63D59">
        <w:t>иальных сайтах</w:t>
      </w:r>
      <w:r w:rsidR="00C63D59" w:rsidRPr="00DF1E35">
        <w:t>, многофункционального центра, организаций, осуществляющих функции по предоставлению государственных или муниципальных услуг,</w:t>
      </w:r>
      <w:r w:rsidR="00313024">
        <w:t xml:space="preserve"> </w:t>
      </w:r>
      <w:r w:rsidR="00C63D59" w:rsidRPr="00DF1E35">
        <w:t>в сети Интернет, на ЕПГУ.</w:t>
      </w:r>
    </w:p>
    <w:p w:rsidR="00C63D59" w:rsidRPr="00DF1E35" w:rsidRDefault="00C63D59" w:rsidP="00313024">
      <w:pPr>
        <w:autoSpaceDE w:val="0"/>
        <w:autoSpaceDN w:val="0"/>
        <w:adjustRightInd w:val="0"/>
        <w:ind w:firstLine="708"/>
        <w:jc w:val="both"/>
      </w:pPr>
      <w:r w:rsidRPr="00DF1E35">
        <w:t xml:space="preserve">Консультирование заявителей о порядке обжалования решений </w:t>
      </w:r>
      <w:r w:rsidRPr="00DF1E35">
        <w:br/>
        <w:t>и действий (бездействия) Администрации 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w:t>
      </w:r>
      <w:r w:rsidR="00313024">
        <w:t xml:space="preserve"> </w:t>
      </w:r>
      <w:r w:rsidRPr="00DF1E35">
        <w:t>по телефону, электронной почте, при личном приеме.</w:t>
      </w:r>
    </w:p>
    <w:p w:rsidR="00C63D59" w:rsidRPr="00DF1E35" w:rsidRDefault="002C4F5B" w:rsidP="00C63D59">
      <w:pPr>
        <w:autoSpaceDE w:val="0"/>
        <w:autoSpaceDN w:val="0"/>
        <w:adjustRightInd w:val="0"/>
        <w:ind w:firstLine="708"/>
        <w:jc w:val="both"/>
      </w:pPr>
      <w:r>
        <w:lastRenderedPageBreak/>
        <w:t>45</w:t>
      </w:r>
      <w:r w:rsidR="00C63D59" w:rsidRPr="00DF1E35">
        <w:t xml:space="preserve">.2. Положение об особенностях подачи и рассмотрения жалоб </w:t>
      </w:r>
      <w:r w:rsidR="00C63D59" w:rsidRPr="00DF1E35">
        <w:br/>
        <w:t>на решения и действия (бездействие) Администрации и его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утверждается Администрацией.</w:t>
      </w:r>
    </w:p>
    <w:p w:rsidR="00C63D59" w:rsidRPr="00DF1E35" w:rsidRDefault="00C63D59" w:rsidP="00C63D59">
      <w:pPr>
        <w:autoSpaceDE w:val="0"/>
        <w:autoSpaceDN w:val="0"/>
        <w:adjustRightInd w:val="0"/>
        <w:jc w:val="center"/>
      </w:pPr>
    </w:p>
    <w:p w:rsidR="00C63D59" w:rsidRPr="00F73747" w:rsidRDefault="002C4F5B" w:rsidP="00F73747">
      <w:pPr>
        <w:autoSpaceDE w:val="0"/>
        <w:autoSpaceDN w:val="0"/>
        <w:adjustRightInd w:val="0"/>
        <w:jc w:val="center"/>
        <w:rPr>
          <w:b/>
        </w:rPr>
      </w:pPr>
      <w:r>
        <w:rPr>
          <w:b/>
        </w:rPr>
        <w:t>46</w:t>
      </w:r>
      <w:r w:rsidR="00C63D59" w:rsidRPr="00DF1E35">
        <w:rPr>
          <w:b/>
        </w:rPr>
        <w:t>. Перечень нормативных правовых актов, регулирующих порядок досудебного (внесудебного) обжалования решений и действий (бездействия) Администрации, предоставляющего государственную услугу, а также его должностных лиц</w:t>
      </w:r>
    </w:p>
    <w:p w:rsidR="00C63D59" w:rsidRPr="00DF1E35" w:rsidRDefault="00C63D59" w:rsidP="00C63D59">
      <w:pPr>
        <w:autoSpaceDE w:val="0"/>
        <w:autoSpaceDN w:val="0"/>
        <w:adjustRightInd w:val="0"/>
        <w:ind w:firstLine="709"/>
        <w:jc w:val="both"/>
      </w:pPr>
      <w:r w:rsidRPr="00DF1E35">
        <w:t>Порядок досудебного (внесудебного) обжалования решений и действий (бездействий) Администрации и ГБУ «МФЦ», а также их должностных лиц регулируется следующими нормативными правовыми актами:</w:t>
      </w:r>
    </w:p>
    <w:p w:rsidR="00C63D59" w:rsidRPr="00DF1E35" w:rsidRDefault="00C63D59" w:rsidP="00C63D59">
      <w:pPr>
        <w:autoSpaceDE w:val="0"/>
        <w:autoSpaceDN w:val="0"/>
        <w:adjustRightInd w:val="0"/>
        <w:ind w:firstLine="709"/>
        <w:jc w:val="both"/>
      </w:pPr>
      <w:r w:rsidRPr="00DF1E35">
        <w:t>Федеральным законом от 27 июля 2010 № 210-ФЗ «Об организации предоставления государственных и муниципальных услуг»;</w:t>
      </w:r>
    </w:p>
    <w:p w:rsidR="00C63D59" w:rsidRPr="00DF1E35" w:rsidRDefault="00C63D59" w:rsidP="00C63D59">
      <w:pPr>
        <w:autoSpaceDE w:val="0"/>
        <w:autoSpaceDN w:val="0"/>
        <w:adjustRightInd w:val="0"/>
        <w:ind w:firstLine="709"/>
        <w:jc w:val="both"/>
      </w:pPr>
      <w:r w:rsidRPr="00DF1E35">
        <w:t xml:space="preserve">постановлением Правительства Кабардино-Балкарской Республики </w:t>
      </w:r>
      <w:r w:rsidRPr="00DF1E35">
        <w:br/>
        <w:t>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либо государственных гражданских служащих».</w:t>
      </w:r>
    </w:p>
    <w:p w:rsidR="00C63D59" w:rsidRPr="00DF1E35" w:rsidRDefault="00C63D59" w:rsidP="00C63D59">
      <w:pPr>
        <w:autoSpaceDE w:val="0"/>
        <w:autoSpaceDN w:val="0"/>
        <w:adjustRightInd w:val="0"/>
        <w:ind w:firstLine="709"/>
        <w:jc w:val="both"/>
        <w:rPr>
          <w:i/>
        </w:rPr>
      </w:pPr>
    </w:p>
    <w:p w:rsidR="00C63D59" w:rsidRPr="00DF1E35" w:rsidRDefault="00C63D59" w:rsidP="00C63D59">
      <w:pPr>
        <w:autoSpaceDE w:val="0"/>
        <w:autoSpaceDN w:val="0"/>
        <w:adjustRightInd w:val="0"/>
        <w:ind w:firstLine="709"/>
        <w:jc w:val="both"/>
        <w:rPr>
          <w:i/>
        </w:rPr>
      </w:pPr>
    </w:p>
    <w:p w:rsidR="00C63D59" w:rsidRDefault="00C63D59" w:rsidP="00C63D59">
      <w:pPr>
        <w:autoSpaceDE w:val="0"/>
        <w:autoSpaceDN w:val="0"/>
        <w:adjustRightInd w:val="0"/>
        <w:ind w:firstLine="709"/>
        <w:jc w:val="both"/>
        <w:rPr>
          <w:i/>
        </w:rPr>
      </w:pPr>
    </w:p>
    <w:p w:rsidR="00C63D59" w:rsidRDefault="00C63D59" w:rsidP="00C63D59">
      <w:pPr>
        <w:autoSpaceDE w:val="0"/>
        <w:autoSpaceDN w:val="0"/>
        <w:adjustRightInd w:val="0"/>
        <w:ind w:firstLine="709"/>
        <w:jc w:val="both"/>
        <w:rPr>
          <w:i/>
        </w:rPr>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F73747" w:rsidRDefault="00F73747" w:rsidP="00C63D59">
      <w:pPr>
        <w:autoSpaceDE w:val="0"/>
        <w:autoSpaceDN w:val="0"/>
        <w:adjustRightInd w:val="0"/>
        <w:ind w:left="4962" w:right="-1"/>
      </w:pPr>
    </w:p>
    <w:p w:rsidR="00F73747" w:rsidRDefault="00F73747" w:rsidP="00C63D59">
      <w:pPr>
        <w:autoSpaceDE w:val="0"/>
        <w:autoSpaceDN w:val="0"/>
        <w:adjustRightInd w:val="0"/>
        <w:ind w:left="4962" w:right="-1"/>
      </w:pPr>
    </w:p>
    <w:p w:rsidR="00F73747" w:rsidRDefault="00F73747" w:rsidP="00C63D59">
      <w:pPr>
        <w:autoSpaceDE w:val="0"/>
        <w:autoSpaceDN w:val="0"/>
        <w:adjustRightInd w:val="0"/>
        <w:ind w:left="4962" w:right="-1"/>
      </w:pPr>
    </w:p>
    <w:p w:rsidR="00F73747" w:rsidRDefault="00F73747" w:rsidP="00C63D59">
      <w:pPr>
        <w:autoSpaceDE w:val="0"/>
        <w:autoSpaceDN w:val="0"/>
        <w:adjustRightInd w:val="0"/>
        <w:ind w:left="4962" w:right="-1"/>
      </w:pPr>
    </w:p>
    <w:p w:rsidR="00F73747" w:rsidRDefault="00F73747" w:rsidP="00C63D59">
      <w:pPr>
        <w:autoSpaceDE w:val="0"/>
        <w:autoSpaceDN w:val="0"/>
        <w:adjustRightInd w:val="0"/>
        <w:ind w:left="4962" w:right="-1"/>
      </w:pPr>
    </w:p>
    <w:p w:rsidR="00F73747" w:rsidRDefault="00F73747" w:rsidP="00C63D59">
      <w:pPr>
        <w:autoSpaceDE w:val="0"/>
        <w:autoSpaceDN w:val="0"/>
        <w:adjustRightInd w:val="0"/>
        <w:ind w:left="4962" w:right="-1"/>
      </w:pPr>
    </w:p>
    <w:p w:rsidR="00F73747" w:rsidRDefault="00F73747" w:rsidP="00C63D59">
      <w:pPr>
        <w:autoSpaceDE w:val="0"/>
        <w:autoSpaceDN w:val="0"/>
        <w:adjustRightInd w:val="0"/>
        <w:ind w:left="4962" w:right="-1"/>
      </w:pPr>
    </w:p>
    <w:p w:rsidR="00F73747" w:rsidRDefault="00F73747" w:rsidP="00C63D59">
      <w:pPr>
        <w:autoSpaceDE w:val="0"/>
        <w:autoSpaceDN w:val="0"/>
        <w:adjustRightInd w:val="0"/>
        <w:ind w:left="4962" w:right="-1"/>
      </w:pPr>
    </w:p>
    <w:p w:rsidR="00F73747" w:rsidRDefault="00F73747" w:rsidP="00C63D59">
      <w:pPr>
        <w:autoSpaceDE w:val="0"/>
        <w:autoSpaceDN w:val="0"/>
        <w:adjustRightInd w:val="0"/>
        <w:ind w:left="4962" w:right="-1"/>
      </w:pPr>
    </w:p>
    <w:p w:rsidR="00F73747" w:rsidRDefault="00F73747" w:rsidP="00C63D59">
      <w:pPr>
        <w:autoSpaceDE w:val="0"/>
        <w:autoSpaceDN w:val="0"/>
        <w:adjustRightInd w:val="0"/>
        <w:ind w:left="4962" w:right="-1"/>
      </w:pPr>
    </w:p>
    <w:p w:rsidR="00F73747" w:rsidRDefault="00F73747" w:rsidP="00C63D59">
      <w:pPr>
        <w:autoSpaceDE w:val="0"/>
        <w:autoSpaceDN w:val="0"/>
        <w:adjustRightInd w:val="0"/>
        <w:ind w:left="4962" w:right="-1"/>
      </w:pPr>
    </w:p>
    <w:p w:rsidR="00C63D59" w:rsidRDefault="00C63D59" w:rsidP="00C63D59">
      <w:pPr>
        <w:autoSpaceDE w:val="0"/>
        <w:autoSpaceDN w:val="0"/>
        <w:adjustRightInd w:val="0"/>
        <w:ind w:left="4962" w:right="-1"/>
      </w:pPr>
    </w:p>
    <w:p w:rsidR="002C4F5B" w:rsidRDefault="002C4F5B" w:rsidP="00C63D59">
      <w:pPr>
        <w:autoSpaceDE w:val="0"/>
        <w:autoSpaceDN w:val="0"/>
        <w:adjustRightInd w:val="0"/>
        <w:ind w:left="4962" w:right="-1"/>
      </w:pPr>
    </w:p>
    <w:p w:rsidR="002C4F5B" w:rsidRDefault="002C4F5B"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Default="00C63D59" w:rsidP="00C63D59">
      <w:pPr>
        <w:autoSpaceDE w:val="0"/>
        <w:autoSpaceDN w:val="0"/>
        <w:adjustRightInd w:val="0"/>
        <w:ind w:left="4962" w:right="-1"/>
      </w:pPr>
    </w:p>
    <w:p w:rsidR="00C63D59" w:rsidRPr="00D17A6E" w:rsidRDefault="00C63D59" w:rsidP="00C63D59">
      <w:pPr>
        <w:autoSpaceDE w:val="0"/>
        <w:autoSpaceDN w:val="0"/>
        <w:adjustRightInd w:val="0"/>
        <w:ind w:left="4962" w:right="-1"/>
      </w:pPr>
      <w:r w:rsidRPr="00D17A6E">
        <w:lastRenderedPageBreak/>
        <w:t>Приложение №1</w:t>
      </w:r>
    </w:p>
    <w:p w:rsidR="00C63D59" w:rsidRPr="00D17A6E" w:rsidRDefault="00C63D59" w:rsidP="00C63D59">
      <w:pPr>
        <w:autoSpaceDE w:val="0"/>
        <w:autoSpaceDN w:val="0"/>
        <w:adjustRightInd w:val="0"/>
        <w:ind w:left="4962" w:right="-1"/>
      </w:pPr>
      <w:r w:rsidRPr="00D17A6E">
        <w:t>к административному регламенту предоставления муниципальной услуги «Присвоение, изменение и аннулирование адресов муниципаль</w:t>
      </w:r>
      <w:r>
        <w:t xml:space="preserve">ного образования» Администрации сельского поселения </w:t>
      </w:r>
      <w:r w:rsidR="00E81B6A">
        <w:t>Красноармейское</w:t>
      </w:r>
    </w:p>
    <w:p w:rsidR="00C63D59" w:rsidRPr="00D17A6E" w:rsidRDefault="00C63D59" w:rsidP="00C63D59">
      <w:pPr>
        <w:widowControl w:val="0"/>
        <w:ind w:left="5103"/>
        <w:jc w:val="center"/>
        <w:rPr>
          <w:sz w:val="22"/>
          <w:szCs w:val="22"/>
          <w:lang w:eastAsia="en-US"/>
        </w:rPr>
      </w:pPr>
    </w:p>
    <w:tbl>
      <w:tblPr>
        <w:tblW w:w="0" w:type="auto"/>
        <w:tblInd w:w="62" w:type="dxa"/>
        <w:tblLayout w:type="fixed"/>
        <w:tblCellMar>
          <w:top w:w="102" w:type="dxa"/>
          <w:left w:w="62" w:type="dxa"/>
          <w:bottom w:w="102" w:type="dxa"/>
          <w:right w:w="62" w:type="dxa"/>
        </w:tblCellMar>
        <w:tblLook w:val="00A0"/>
      </w:tblPr>
      <w:tblGrid>
        <w:gridCol w:w="550"/>
        <w:gridCol w:w="437"/>
        <w:gridCol w:w="2503"/>
        <w:gridCol w:w="420"/>
        <w:gridCol w:w="504"/>
        <w:gridCol w:w="532"/>
        <w:gridCol w:w="1008"/>
        <w:gridCol w:w="708"/>
        <w:gridCol w:w="435"/>
        <w:gridCol w:w="550"/>
        <w:gridCol w:w="1992"/>
      </w:tblGrid>
      <w:tr w:rsidR="00C63D59" w:rsidRPr="00D17A6E" w:rsidTr="00E81B6A">
        <w:tc>
          <w:tcPr>
            <w:tcW w:w="5954" w:type="dxa"/>
            <w:gridSpan w:val="7"/>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693"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Лист № ___</w:t>
            </w:r>
          </w:p>
        </w:tc>
        <w:tc>
          <w:tcPr>
            <w:tcW w:w="199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Всего листов ___</w:t>
            </w:r>
          </w:p>
        </w:tc>
      </w:tr>
      <w:tr w:rsidR="00C63D59" w:rsidRPr="00D17A6E" w:rsidTr="00E81B6A">
        <w:tc>
          <w:tcPr>
            <w:tcW w:w="9639" w:type="dxa"/>
            <w:gridSpan w:val="11"/>
            <w:tcBorders>
              <w:top w:val="single" w:sz="4" w:space="0" w:color="auto"/>
              <w:left w:val="nil"/>
              <w:bottom w:val="single" w:sz="4" w:space="0" w:color="auto"/>
              <w:right w:val="nil"/>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50"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1</w:t>
            </w:r>
          </w:p>
        </w:tc>
        <w:tc>
          <w:tcPr>
            <w:tcW w:w="3864"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2</w:t>
            </w:r>
          </w:p>
        </w:tc>
        <w:tc>
          <w:tcPr>
            <w:tcW w:w="4693" w:type="dxa"/>
            <w:gridSpan w:val="5"/>
            <w:vMerge w:val="restart"/>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Заявление принято</w:t>
            </w:r>
          </w:p>
          <w:p w:rsidR="00C63D59" w:rsidRPr="00D17A6E" w:rsidRDefault="00C63D59" w:rsidP="00E81B6A">
            <w:pPr>
              <w:widowControl w:val="0"/>
              <w:shd w:val="clear" w:color="auto" w:fill="FFFFFF"/>
              <w:tabs>
                <w:tab w:val="left" w:pos="744"/>
                <w:tab w:val="left" w:pos="3014"/>
              </w:tabs>
              <w:autoSpaceDE w:val="0"/>
            </w:pPr>
            <w:r w:rsidRPr="00D17A6E">
              <w:t>регистрационный номер _______________</w:t>
            </w:r>
          </w:p>
          <w:p w:rsidR="00C63D59" w:rsidRPr="00D17A6E" w:rsidRDefault="00C63D59" w:rsidP="00E81B6A">
            <w:pPr>
              <w:widowControl w:val="0"/>
              <w:shd w:val="clear" w:color="auto" w:fill="FFFFFF"/>
              <w:tabs>
                <w:tab w:val="left" w:pos="744"/>
                <w:tab w:val="left" w:pos="3014"/>
              </w:tabs>
              <w:autoSpaceDE w:val="0"/>
            </w:pPr>
            <w:r w:rsidRPr="00D17A6E">
              <w:t>количество листов заявления ___________</w:t>
            </w:r>
          </w:p>
          <w:p w:rsidR="00C63D59" w:rsidRPr="00D17A6E" w:rsidRDefault="00C63D59" w:rsidP="00E81B6A">
            <w:pPr>
              <w:widowControl w:val="0"/>
              <w:shd w:val="clear" w:color="auto" w:fill="FFFFFF"/>
              <w:tabs>
                <w:tab w:val="left" w:pos="744"/>
                <w:tab w:val="left" w:pos="3014"/>
              </w:tabs>
              <w:autoSpaceDE w:val="0"/>
            </w:pPr>
            <w:r w:rsidRPr="00D17A6E">
              <w:t>количество прилагаемых документов ____,</w:t>
            </w:r>
          </w:p>
          <w:p w:rsidR="00C63D59" w:rsidRPr="00D17A6E" w:rsidRDefault="00C63D59" w:rsidP="00E81B6A">
            <w:pPr>
              <w:widowControl w:val="0"/>
              <w:shd w:val="clear" w:color="auto" w:fill="FFFFFF"/>
              <w:tabs>
                <w:tab w:val="left" w:pos="744"/>
                <w:tab w:val="left" w:pos="3014"/>
              </w:tabs>
              <w:autoSpaceDE w:val="0"/>
            </w:pPr>
            <w:r w:rsidRPr="00D17A6E">
              <w:t>в том числе оригиналов ___, копий ____, количество листов в оригиналах ____, копиях ____</w:t>
            </w:r>
          </w:p>
          <w:p w:rsidR="00C63D59" w:rsidRPr="00D17A6E" w:rsidRDefault="00C63D59" w:rsidP="00E81B6A">
            <w:pPr>
              <w:widowControl w:val="0"/>
              <w:shd w:val="clear" w:color="auto" w:fill="FFFFFF"/>
              <w:tabs>
                <w:tab w:val="left" w:pos="744"/>
                <w:tab w:val="left" w:pos="3014"/>
              </w:tabs>
              <w:autoSpaceDE w:val="0"/>
            </w:pPr>
            <w:r w:rsidRPr="00D17A6E">
              <w:t>ФИО должностного лица ________________</w:t>
            </w:r>
          </w:p>
          <w:p w:rsidR="00C63D59" w:rsidRPr="00D17A6E" w:rsidRDefault="00C63D59" w:rsidP="00E81B6A">
            <w:pPr>
              <w:widowControl w:val="0"/>
              <w:shd w:val="clear" w:color="auto" w:fill="FFFFFF"/>
              <w:tabs>
                <w:tab w:val="left" w:pos="744"/>
                <w:tab w:val="left" w:pos="3014"/>
              </w:tabs>
              <w:autoSpaceDE w:val="0"/>
            </w:pPr>
            <w:r w:rsidRPr="00D17A6E">
              <w:t>подпись должностного лица ____________</w:t>
            </w:r>
          </w:p>
        </w:tc>
      </w:tr>
      <w:tr w:rsidR="00C63D59" w:rsidRPr="00D17A6E" w:rsidTr="00E81B6A">
        <w:trPr>
          <w:trHeight w:val="276"/>
        </w:trPr>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864" w:type="dxa"/>
            <w:gridSpan w:val="4"/>
            <w:vMerge w:val="restart"/>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w:t>
            </w:r>
          </w:p>
          <w:p w:rsidR="00C63D59" w:rsidRPr="00D17A6E" w:rsidRDefault="00C63D59" w:rsidP="00E81B6A">
            <w:pPr>
              <w:widowControl w:val="0"/>
              <w:shd w:val="clear" w:color="auto" w:fill="FFFFFF"/>
              <w:tabs>
                <w:tab w:val="left" w:pos="744"/>
                <w:tab w:val="left" w:pos="3014"/>
              </w:tabs>
              <w:autoSpaceDE w:val="0"/>
            </w:pPr>
            <w:r w:rsidRPr="00D17A6E">
              <w:t>----------------------------------------</w:t>
            </w:r>
          </w:p>
          <w:p w:rsidR="00C63D59" w:rsidRPr="00D17A6E" w:rsidRDefault="00C63D59" w:rsidP="00E81B6A">
            <w:pPr>
              <w:widowControl w:val="0"/>
              <w:shd w:val="clear" w:color="auto" w:fill="FFFFFF"/>
              <w:tabs>
                <w:tab w:val="left" w:pos="744"/>
                <w:tab w:val="left" w:pos="3014"/>
              </w:tabs>
              <w:autoSpaceDE w:val="0"/>
            </w:pPr>
            <w:r w:rsidRPr="00D17A6E">
              <w:t>(наименование органа местного самоуправления, органа</w:t>
            </w:r>
          </w:p>
          <w:p w:rsidR="00C63D59" w:rsidRPr="00D17A6E" w:rsidRDefault="00C63D59" w:rsidP="00E81B6A">
            <w:pPr>
              <w:widowControl w:val="0"/>
              <w:shd w:val="clear" w:color="auto" w:fill="FFFFFF"/>
              <w:tabs>
                <w:tab w:val="left" w:pos="744"/>
                <w:tab w:val="left" w:pos="3014"/>
              </w:tabs>
              <w:autoSpaceDE w:val="0"/>
            </w:pPr>
            <w:r w:rsidRPr="00D17A6E">
              <w:t>______________________________</w:t>
            </w:r>
          </w:p>
          <w:p w:rsidR="00C63D59" w:rsidRPr="00D17A6E" w:rsidRDefault="00C63D59" w:rsidP="00E81B6A">
            <w:pPr>
              <w:widowControl w:val="0"/>
              <w:shd w:val="clear" w:color="auto" w:fill="FFFFFF"/>
              <w:tabs>
                <w:tab w:val="left" w:pos="744"/>
                <w:tab w:val="left" w:pos="3014"/>
              </w:tabs>
              <w:autoSpaceDE w:val="0"/>
            </w:pPr>
            <w:r w:rsidRPr="00D17A6E">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525"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11355" w:type="dxa"/>
            <w:gridSpan w:val="5"/>
            <w:vMerge/>
            <w:tcBorders>
              <w:top w:val="single" w:sz="4" w:space="0" w:color="auto"/>
              <w:left w:val="single" w:sz="4" w:space="0" w:color="auto"/>
              <w:bottom w:val="nil"/>
              <w:right w:val="single" w:sz="4" w:space="0" w:color="auto"/>
            </w:tcBorders>
            <w:vAlign w:val="center"/>
          </w:tcPr>
          <w:p w:rsidR="00C63D59" w:rsidRPr="00D17A6E" w:rsidRDefault="00C63D59" w:rsidP="00E81B6A"/>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1200" w:type="dxa"/>
            <w:gridSpan w:val="4"/>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5525"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693" w:type="dxa"/>
            <w:gridSpan w:val="5"/>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дата «__» ____________ ____ г.</w:t>
            </w:r>
          </w:p>
        </w:tc>
      </w:tr>
      <w:tr w:rsidR="00C63D59" w:rsidRPr="00D17A6E" w:rsidTr="00E81B6A">
        <w:tc>
          <w:tcPr>
            <w:tcW w:w="550"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3.1</w:t>
            </w:r>
          </w:p>
        </w:tc>
        <w:tc>
          <w:tcPr>
            <w:tcW w:w="9089"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Прошу в отношении объекта адресации:</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089"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Вид:</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37" w:type="dxa"/>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503" w:type="dxa"/>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Земельный участок</w:t>
            </w:r>
          </w:p>
        </w:tc>
        <w:tc>
          <w:tcPr>
            <w:tcW w:w="420" w:type="dxa"/>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752"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Объект незавершенного строительства</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37"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503"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0"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752" w:type="dxa"/>
            <w:gridSpan w:val="4"/>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35"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534"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37" w:type="dxa"/>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503" w:type="dxa"/>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Здание</w:t>
            </w:r>
          </w:p>
        </w:tc>
        <w:tc>
          <w:tcPr>
            <w:tcW w:w="420" w:type="dxa"/>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752"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534"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37"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503"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0"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752" w:type="dxa"/>
            <w:gridSpan w:val="4"/>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35"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534"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r>
      <w:tr w:rsidR="00C63D59" w:rsidRPr="00D17A6E" w:rsidTr="00E81B6A">
        <w:tc>
          <w:tcPr>
            <w:tcW w:w="550" w:type="dxa"/>
            <w:vMerge w:val="restart"/>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3.2</w:t>
            </w:r>
          </w:p>
        </w:tc>
        <w:tc>
          <w:tcPr>
            <w:tcW w:w="9089"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Присвоить адрес</w:t>
            </w: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9089"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 связи с:</w:t>
            </w: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437"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52" w:type="dxa"/>
            <w:gridSpan w:val="9"/>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Образованием земельного участка(</w:t>
            </w:r>
            <w:proofErr w:type="spellStart"/>
            <w:r w:rsidRPr="00D17A6E">
              <w:t>ов</w:t>
            </w:r>
            <w:proofErr w:type="spellEnd"/>
            <w:r w:rsidRPr="00D17A6E">
              <w:t>) из земель, находящихся в государственной или муниципальной собственности</w:t>
            </w: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386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3864" w:type="dxa"/>
            <w:gridSpan w:val="4"/>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1200" w:type="dxa"/>
            <w:gridSpan w:val="4"/>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1200" w:type="dxa"/>
            <w:gridSpan w:val="4"/>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9089"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Образованием земельного участка(</w:t>
            </w:r>
            <w:proofErr w:type="spellStart"/>
            <w:r w:rsidRPr="00D17A6E">
              <w:t>ов</w:t>
            </w:r>
            <w:proofErr w:type="spellEnd"/>
            <w:r w:rsidRPr="00D17A6E">
              <w:t>) путем раздела земельного участка</w:t>
            </w: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386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386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Адрес земельного участка, раздел которого осуществляется</w:t>
            </w: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3864" w:type="dxa"/>
            <w:gridSpan w:val="4"/>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1200" w:type="dxa"/>
            <w:gridSpan w:val="4"/>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437"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52" w:type="dxa"/>
            <w:gridSpan w:val="9"/>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Образованием земельного участка путем объединения земельных участков</w:t>
            </w: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386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386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 xml:space="preserve">Кадастровый номер объединяемого земельного участка </w:t>
            </w:r>
            <w:hyperlink r:id="rId15" w:anchor="Par520" w:history="1">
              <w:r w:rsidRPr="00D17A6E">
                <w:rPr>
                  <w:rStyle w:val="a7"/>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 xml:space="preserve">Адрес объединяемого земельного участка </w:t>
            </w:r>
            <w:hyperlink r:id="rId16" w:anchor="Par520" w:history="1">
              <w:r w:rsidRPr="00D17A6E">
                <w:rPr>
                  <w:rStyle w:val="a7"/>
                </w:rPr>
                <w:t>&lt;1&gt;</w:t>
              </w:r>
            </w:hyperlink>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3864" w:type="dxa"/>
            <w:gridSpan w:val="4"/>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1200" w:type="dxa"/>
            <w:gridSpan w:val="4"/>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225"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bl>
    <w:p w:rsidR="00C63D59" w:rsidRPr="00D17A6E" w:rsidRDefault="00C63D59" w:rsidP="00C63D59">
      <w:pPr>
        <w:widowControl w:val="0"/>
        <w:shd w:val="clear" w:color="auto" w:fill="FFFFFF"/>
        <w:tabs>
          <w:tab w:val="left" w:pos="744"/>
          <w:tab w:val="left" w:pos="3014"/>
        </w:tabs>
        <w:autoSpaceDE w:val="0"/>
      </w:pPr>
    </w:p>
    <w:tbl>
      <w:tblPr>
        <w:tblW w:w="0" w:type="auto"/>
        <w:tblInd w:w="62" w:type="dxa"/>
        <w:tblLayout w:type="fixed"/>
        <w:tblCellMar>
          <w:top w:w="102" w:type="dxa"/>
          <w:left w:w="62" w:type="dxa"/>
          <w:bottom w:w="102" w:type="dxa"/>
          <w:right w:w="62" w:type="dxa"/>
        </w:tblCellMar>
        <w:tblLook w:val="00A0"/>
      </w:tblPr>
      <w:tblGrid>
        <w:gridCol w:w="522"/>
        <w:gridCol w:w="434"/>
        <w:gridCol w:w="3416"/>
        <w:gridCol w:w="1582"/>
        <w:gridCol w:w="1693"/>
        <w:gridCol w:w="1992"/>
      </w:tblGrid>
      <w:tr w:rsidR="00C63D59" w:rsidRPr="00D17A6E" w:rsidTr="00E81B6A">
        <w:tc>
          <w:tcPr>
            <w:tcW w:w="595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693"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Лист № ___</w:t>
            </w:r>
          </w:p>
        </w:tc>
        <w:tc>
          <w:tcPr>
            <w:tcW w:w="199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Всего листов ___</w:t>
            </w:r>
          </w:p>
        </w:tc>
      </w:tr>
      <w:tr w:rsidR="00C63D59" w:rsidRPr="00D17A6E" w:rsidTr="00E81B6A">
        <w:tc>
          <w:tcPr>
            <w:tcW w:w="9639" w:type="dxa"/>
            <w:gridSpan w:val="6"/>
            <w:tcBorders>
              <w:top w:val="single" w:sz="4" w:space="0" w:color="auto"/>
              <w:left w:val="nil"/>
              <w:bottom w:val="nil"/>
              <w:right w:val="nil"/>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22" w:type="dxa"/>
            <w:vMerge w:val="restart"/>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34"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83"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Образованием земельного участка(</w:t>
            </w:r>
            <w:proofErr w:type="spellStart"/>
            <w:r w:rsidRPr="00D17A6E">
              <w:t>ов</w:t>
            </w:r>
            <w:proofErr w:type="spellEnd"/>
            <w:r w:rsidRPr="00D17A6E">
              <w:t>) путем выдела из земельного участка</w:t>
            </w: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Адрес земельного участка, из которого осуществляется выдел</w:t>
            </w: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12533"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434"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83"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Образованием земельного участка(</w:t>
            </w:r>
            <w:proofErr w:type="spellStart"/>
            <w:r w:rsidRPr="00D17A6E">
              <w:t>ов</w:t>
            </w:r>
            <w:proofErr w:type="spellEnd"/>
            <w:r w:rsidRPr="00D17A6E">
              <w:t>) путем перераспределения земельных участков</w:t>
            </w: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Количество земельных участков, которые перераспределяются</w:t>
            </w: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 xml:space="preserve">Кадастровый номер земельного </w:t>
            </w:r>
            <w:r w:rsidRPr="00D17A6E">
              <w:lastRenderedPageBreak/>
              <w:t xml:space="preserve">участка, который перераспределяется </w:t>
            </w:r>
            <w:hyperlink r:id="rId17" w:anchor="Par521" w:history="1">
              <w:r w:rsidRPr="00D17A6E">
                <w:rPr>
                  <w:rStyle w:val="a7"/>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lastRenderedPageBreak/>
              <w:t xml:space="preserve">Адрес земельного участка, который </w:t>
            </w:r>
            <w:r w:rsidRPr="00D17A6E">
              <w:lastRenderedPageBreak/>
              <w:t xml:space="preserve">перераспределяется </w:t>
            </w:r>
            <w:hyperlink r:id="rId18" w:anchor="Par521" w:history="1">
              <w:r w:rsidRPr="00D17A6E">
                <w:rPr>
                  <w:rStyle w:val="a7"/>
                </w:rPr>
                <w:t>&lt;2&gt;</w:t>
              </w:r>
            </w:hyperlink>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12533"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434"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83"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Строительством, реконструкцией здания, сооружения</w:t>
            </w: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Адрес земельного участка, на котором осуществляется строительство (реконструкция)</w:t>
            </w: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12533"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434"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83"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Адрес земельного участка, на котором осуществляется строительство (реконструкция)</w:t>
            </w: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12533"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434"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83"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Переводом жилого помещения в нежилое помещение и нежилого помещения в жилое помещение</w:t>
            </w: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Адрес помещения</w:t>
            </w: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9639" w:type="dxa"/>
            <w:vMerge/>
            <w:tcBorders>
              <w:top w:val="nil"/>
              <w:left w:val="single" w:sz="4" w:space="0" w:color="auto"/>
              <w:bottom w:val="nil"/>
              <w:right w:val="single" w:sz="4" w:space="0" w:color="auto"/>
            </w:tcBorders>
            <w:vAlign w:val="center"/>
          </w:tcPr>
          <w:p w:rsidR="00C63D59" w:rsidRPr="00D17A6E" w:rsidRDefault="00C63D59" w:rsidP="00E81B6A"/>
        </w:tc>
        <w:tc>
          <w:tcPr>
            <w:tcW w:w="3850" w:type="dxa"/>
            <w:gridSpan w:val="2"/>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26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bl>
    <w:p w:rsidR="00C63D59" w:rsidRPr="00D17A6E" w:rsidRDefault="00C63D59" w:rsidP="00C63D59">
      <w:pPr>
        <w:widowControl w:val="0"/>
        <w:shd w:val="clear" w:color="auto" w:fill="FFFFFF"/>
        <w:tabs>
          <w:tab w:val="left" w:pos="744"/>
          <w:tab w:val="left" w:pos="3014"/>
        </w:tabs>
        <w:autoSpaceDE w:val="0"/>
      </w:pPr>
    </w:p>
    <w:tbl>
      <w:tblPr>
        <w:tblW w:w="0" w:type="auto"/>
        <w:tblInd w:w="62" w:type="dxa"/>
        <w:tblLayout w:type="fixed"/>
        <w:tblCellMar>
          <w:top w:w="102" w:type="dxa"/>
          <w:left w:w="62" w:type="dxa"/>
          <w:bottom w:w="102" w:type="dxa"/>
          <w:right w:w="62" w:type="dxa"/>
        </w:tblCellMar>
        <w:tblLook w:val="00A0"/>
      </w:tblPr>
      <w:tblGrid>
        <w:gridCol w:w="550"/>
        <w:gridCol w:w="426"/>
        <w:gridCol w:w="444"/>
        <w:gridCol w:w="2209"/>
        <w:gridCol w:w="615"/>
        <w:gridCol w:w="341"/>
        <w:gridCol w:w="303"/>
        <w:gridCol w:w="371"/>
        <w:gridCol w:w="978"/>
        <w:gridCol w:w="416"/>
        <w:gridCol w:w="994"/>
        <w:gridCol w:w="550"/>
        <w:gridCol w:w="1442"/>
      </w:tblGrid>
      <w:tr w:rsidR="00C63D59" w:rsidRPr="00D17A6E" w:rsidTr="00E81B6A">
        <w:tc>
          <w:tcPr>
            <w:tcW w:w="6237" w:type="dxa"/>
            <w:gridSpan w:val="9"/>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410"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Лист № ___</w:t>
            </w:r>
          </w:p>
        </w:tc>
        <w:tc>
          <w:tcPr>
            <w:tcW w:w="1992"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Всего листов ___</w:t>
            </w:r>
          </w:p>
        </w:tc>
      </w:tr>
      <w:tr w:rsidR="00C63D59" w:rsidRPr="00D17A6E" w:rsidTr="00E81B6A">
        <w:tc>
          <w:tcPr>
            <w:tcW w:w="9639" w:type="dxa"/>
            <w:gridSpan w:val="13"/>
            <w:tcBorders>
              <w:top w:val="single" w:sz="4" w:space="0" w:color="auto"/>
              <w:left w:val="nil"/>
              <w:bottom w:val="nil"/>
              <w:right w:val="nil"/>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50" w:type="dxa"/>
            <w:vMerge w:val="restart"/>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6"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63"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Образованием помещения(</w:t>
            </w:r>
            <w:proofErr w:type="spellStart"/>
            <w:r w:rsidRPr="00D17A6E">
              <w:t>ий</w:t>
            </w:r>
            <w:proofErr w:type="spellEnd"/>
            <w:r w:rsidRPr="00D17A6E">
              <w:t>) в здании, сооружении путем раздела здания, сооружения</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426"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4"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165"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44"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165"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Адрес здания, сооружения</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426"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63"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Образованием помещения(</w:t>
            </w:r>
            <w:proofErr w:type="spellStart"/>
            <w:r w:rsidRPr="00D17A6E">
              <w:t>ий</w:t>
            </w:r>
            <w:proofErr w:type="spellEnd"/>
            <w:r w:rsidRPr="00D17A6E">
              <w:t>) в здании, сооружении путем раздела помещения</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79"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 xml:space="preserve">Назначение помещения (жилое (нежилое) помещение) </w:t>
            </w:r>
            <w:hyperlink r:id="rId19" w:anchor="Par522" w:history="1">
              <w:r w:rsidRPr="00D17A6E">
                <w:rPr>
                  <w:rStyle w:val="a7"/>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 xml:space="preserve">Вид помещения </w:t>
            </w:r>
            <w:hyperlink r:id="rId20" w:anchor="Par522" w:history="1">
              <w:r w:rsidRPr="00D17A6E">
                <w:rPr>
                  <w:rStyle w:val="a7"/>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 xml:space="preserve">Количество помещений </w:t>
            </w:r>
            <w:hyperlink r:id="rId21" w:anchor="Par522" w:history="1">
              <w:r w:rsidRPr="00D17A6E">
                <w:rPr>
                  <w:rStyle w:val="a7"/>
                </w:rPr>
                <w:t>&lt;3&gt;</w:t>
              </w:r>
            </w:hyperlink>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79"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024"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986"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Адрес помещения, раздел которого осуществляется</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426"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63"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Образованием помещения в здании, сооружении путем объединения помещений в здании, сооружении</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426"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4"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468"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380"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 нежилого помещения</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 xml:space="preserve">Количество объединяемых </w:t>
            </w:r>
            <w:r w:rsidRPr="00D17A6E">
              <w:lastRenderedPageBreak/>
              <w:t>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 xml:space="preserve">Кадастровый номер объединяемого помещения </w:t>
            </w:r>
            <w:hyperlink r:id="rId22" w:anchor="Par523" w:history="1">
              <w:r w:rsidRPr="00D17A6E">
                <w:rPr>
                  <w:rStyle w:val="a7"/>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 xml:space="preserve">Адрес объединяемого помещения </w:t>
            </w:r>
            <w:hyperlink r:id="rId23" w:anchor="Par523" w:history="1">
              <w:r w:rsidRPr="00D17A6E">
                <w:rPr>
                  <w:rStyle w:val="a7"/>
                </w:rPr>
                <w:t>&lt;4&gt;</w:t>
              </w:r>
            </w:hyperlink>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426"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63"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Образованием помещения в здании, сооружении путем переустройства и (или) перепланировки мест общего пользования</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426"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4"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468"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380"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Образование нежилого помещения</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Адрес здания, сооружения</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694" w:type="dxa"/>
            <w:gridSpan w:val="4"/>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50"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694" w:type="dxa"/>
            <w:gridSpan w:val="4"/>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5395"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bl>
    <w:p w:rsidR="00C63D59" w:rsidRPr="00D17A6E" w:rsidRDefault="00C63D59" w:rsidP="00C63D59">
      <w:pPr>
        <w:widowControl w:val="0"/>
        <w:shd w:val="clear" w:color="auto" w:fill="FFFFFF"/>
        <w:tabs>
          <w:tab w:val="left" w:pos="744"/>
          <w:tab w:val="left" w:pos="3014"/>
        </w:tabs>
        <w:autoSpaceDE w:val="0"/>
      </w:pPr>
    </w:p>
    <w:tbl>
      <w:tblPr>
        <w:tblW w:w="0" w:type="auto"/>
        <w:tblInd w:w="62" w:type="dxa"/>
        <w:tblLayout w:type="fixed"/>
        <w:tblCellMar>
          <w:top w:w="102" w:type="dxa"/>
          <w:left w:w="62" w:type="dxa"/>
          <w:bottom w:w="102" w:type="dxa"/>
          <w:right w:w="62" w:type="dxa"/>
        </w:tblCellMar>
        <w:tblLook w:val="00A0"/>
      </w:tblPr>
      <w:tblGrid>
        <w:gridCol w:w="538"/>
        <w:gridCol w:w="432"/>
        <w:gridCol w:w="3255"/>
        <w:gridCol w:w="1871"/>
        <w:gridCol w:w="1551"/>
        <w:gridCol w:w="1992"/>
      </w:tblGrid>
      <w:tr w:rsidR="00C63D59" w:rsidRPr="00D17A6E" w:rsidTr="00E81B6A">
        <w:tc>
          <w:tcPr>
            <w:tcW w:w="6096"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55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Лист № ___</w:t>
            </w:r>
          </w:p>
        </w:tc>
        <w:tc>
          <w:tcPr>
            <w:tcW w:w="199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Всего листов ___</w:t>
            </w:r>
          </w:p>
        </w:tc>
      </w:tr>
      <w:tr w:rsidR="00C63D59" w:rsidRPr="00D17A6E" w:rsidTr="00E81B6A">
        <w:tc>
          <w:tcPr>
            <w:tcW w:w="6096" w:type="dxa"/>
            <w:gridSpan w:val="4"/>
            <w:tcBorders>
              <w:top w:val="single" w:sz="4" w:space="0" w:color="auto"/>
              <w:left w:val="nil"/>
              <w:bottom w:val="single" w:sz="4" w:space="0" w:color="auto"/>
              <w:right w:val="nil"/>
            </w:tcBorders>
          </w:tcPr>
          <w:p w:rsidR="00C63D59" w:rsidRPr="00D17A6E" w:rsidRDefault="00C63D59" w:rsidP="00E81B6A">
            <w:pPr>
              <w:widowControl w:val="0"/>
              <w:shd w:val="clear" w:color="auto" w:fill="FFFFFF"/>
              <w:tabs>
                <w:tab w:val="left" w:pos="744"/>
                <w:tab w:val="left" w:pos="3014"/>
              </w:tabs>
              <w:autoSpaceDE w:val="0"/>
            </w:pPr>
          </w:p>
        </w:tc>
        <w:tc>
          <w:tcPr>
            <w:tcW w:w="1551" w:type="dxa"/>
            <w:tcBorders>
              <w:top w:val="single" w:sz="4" w:space="0" w:color="auto"/>
              <w:left w:val="nil"/>
              <w:bottom w:val="single" w:sz="4" w:space="0" w:color="auto"/>
              <w:right w:val="nil"/>
            </w:tcBorders>
          </w:tcPr>
          <w:p w:rsidR="00C63D59" w:rsidRPr="00D17A6E" w:rsidRDefault="00C63D59" w:rsidP="00E81B6A">
            <w:pPr>
              <w:widowControl w:val="0"/>
              <w:shd w:val="clear" w:color="auto" w:fill="FFFFFF"/>
              <w:tabs>
                <w:tab w:val="left" w:pos="744"/>
                <w:tab w:val="left" w:pos="3014"/>
              </w:tabs>
              <w:autoSpaceDE w:val="0"/>
            </w:pPr>
          </w:p>
        </w:tc>
        <w:tc>
          <w:tcPr>
            <w:tcW w:w="1992" w:type="dxa"/>
            <w:tcBorders>
              <w:top w:val="single" w:sz="4" w:space="0" w:color="auto"/>
              <w:left w:val="nil"/>
              <w:bottom w:val="single" w:sz="4" w:space="0" w:color="auto"/>
              <w:right w:val="nil"/>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38"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3.3</w:t>
            </w:r>
          </w:p>
        </w:tc>
        <w:tc>
          <w:tcPr>
            <w:tcW w:w="9101"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Аннулировать адрес объекта адресации:</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1"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 связи с:</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32"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69"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Прекращением существования объекта адресации</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8669"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 xml:space="preserve">Отказом в осуществлении кадастрового учета объекта адресации по основаниям, указанным в </w:t>
            </w:r>
            <w:r w:rsidRPr="00CF65C4">
              <w:t>пунктах 1</w:t>
            </w:r>
            <w:r w:rsidRPr="00D17A6E">
              <w:t xml:space="preserve"> и </w:t>
            </w:r>
            <w:r w:rsidRPr="00CF65C4">
              <w:t>3 части 2 статьи 27</w:t>
            </w:r>
            <w:r w:rsidRPr="00D17A6E">
              <w:t xml:space="preserve"> Федерального закона от 24 июля 2007 года № 221-ФЗ «О государственном кадастре недвижимости» (Собрание законодательства Российской Федерации, 2007, № 31, ст. 4017; 2008, № 30, ст. 3597; 2009, № 52, ст. 6410; 2011, № 1, ст. 47; № 49, ст. 7061; № 50, ст. 7365; 2012, № 31, ст. 4322; 2013, № 30, ст. 4083; официальный интернет-портал правовой информации </w:t>
            </w:r>
            <w:proofErr w:type="spellStart"/>
            <w:r w:rsidRPr="00D17A6E">
              <w:t>www.pravo.gov.ru</w:t>
            </w:r>
            <w:proofErr w:type="spellEnd"/>
            <w:r w:rsidRPr="00D17A6E">
              <w:t>, 23 декабря 2014 г.)</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8669"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Присвоением объекту адресации нового адреса</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7" w:type="dxa"/>
            <w:gridSpan w:val="2"/>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41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bl>
    <w:p w:rsidR="00C63D59" w:rsidRPr="00D17A6E" w:rsidRDefault="00C63D59" w:rsidP="00C63D59">
      <w:pPr>
        <w:widowControl w:val="0"/>
        <w:shd w:val="clear" w:color="auto" w:fill="FFFFFF"/>
        <w:tabs>
          <w:tab w:val="left" w:pos="744"/>
          <w:tab w:val="left" w:pos="3014"/>
        </w:tabs>
        <w:autoSpaceDE w:val="0"/>
      </w:pPr>
    </w:p>
    <w:tbl>
      <w:tblPr>
        <w:tblW w:w="0" w:type="auto"/>
        <w:tblInd w:w="62" w:type="dxa"/>
        <w:tblLayout w:type="fixed"/>
        <w:tblCellMar>
          <w:top w:w="102" w:type="dxa"/>
          <w:left w:w="62" w:type="dxa"/>
          <w:bottom w:w="102" w:type="dxa"/>
          <w:right w:w="62" w:type="dxa"/>
        </w:tblCellMar>
        <w:tblLook w:val="00A0"/>
      </w:tblPr>
      <w:tblGrid>
        <w:gridCol w:w="558"/>
        <w:gridCol w:w="448"/>
        <w:gridCol w:w="421"/>
        <w:gridCol w:w="419"/>
        <w:gridCol w:w="776"/>
        <w:gridCol w:w="1269"/>
        <w:gridCol w:w="150"/>
        <w:gridCol w:w="548"/>
        <w:gridCol w:w="356"/>
        <w:gridCol w:w="1012"/>
        <w:gridCol w:w="139"/>
        <w:gridCol w:w="689"/>
        <w:gridCol w:w="862"/>
        <w:gridCol w:w="550"/>
        <w:gridCol w:w="1442"/>
      </w:tblGrid>
      <w:tr w:rsidR="00C63D59" w:rsidRPr="00D17A6E" w:rsidTr="00E81B6A">
        <w:tc>
          <w:tcPr>
            <w:tcW w:w="6096"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551"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Лист № ___</w:t>
            </w:r>
          </w:p>
        </w:tc>
        <w:tc>
          <w:tcPr>
            <w:tcW w:w="1992"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Всего листов ___</w:t>
            </w:r>
          </w:p>
        </w:tc>
      </w:tr>
      <w:tr w:rsidR="00C63D59" w:rsidRPr="00D17A6E" w:rsidTr="00E81B6A">
        <w:tc>
          <w:tcPr>
            <w:tcW w:w="9639" w:type="dxa"/>
            <w:gridSpan w:val="15"/>
            <w:tcBorders>
              <w:top w:val="single" w:sz="4" w:space="0" w:color="auto"/>
              <w:left w:val="nil"/>
              <w:bottom w:val="single" w:sz="4" w:space="0" w:color="auto"/>
              <w:right w:val="nil"/>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58" w:type="dxa"/>
            <w:vMerge w:val="restart"/>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4</w:t>
            </w:r>
          </w:p>
        </w:tc>
        <w:tc>
          <w:tcPr>
            <w:tcW w:w="9081" w:type="dxa"/>
            <w:gridSpan w:val="1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Собственник объекта адресации или лицо, обладающее иным вещным правом на объект адресации</w:t>
            </w: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448" w:type="dxa"/>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21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физическое лицо:</w:t>
            </w:r>
          </w:p>
        </w:tc>
      </w:tr>
      <w:tr w:rsidR="00C63D59" w:rsidRPr="00D17A6E" w:rsidTr="00E81B6A">
        <w:tc>
          <w:tcPr>
            <w:tcW w:w="558" w:type="dxa"/>
            <w:vMerge w:val="restart"/>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vMerge w:val="restart"/>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1"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ИНН (при наличии):</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46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066"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240"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44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464" w:type="dxa"/>
            <w:gridSpan w:val="3"/>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вид:</w:t>
            </w:r>
          </w:p>
        </w:tc>
        <w:tc>
          <w:tcPr>
            <w:tcW w:w="2240"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серия:</w:t>
            </w:r>
          </w:p>
        </w:tc>
        <w:tc>
          <w:tcPr>
            <w:tcW w:w="144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номер:</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066"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240"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44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066"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кем выдан:</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066" w:type="dxa"/>
            <w:gridSpan w:val="4"/>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«__» ______ ___ г.</w:t>
            </w:r>
          </w:p>
        </w:tc>
        <w:tc>
          <w:tcPr>
            <w:tcW w:w="3682"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15942" w:type="dxa"/>
            <w:gridSpan w:val="4"/>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682"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464" w:type="dxa"/>
            <w:gridSpan w:val="3"/>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адрес электронной почты (при наличии):</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46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46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1175" w:type="dxa"/>
            <w:gridSpan w:val="6"/>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288" w:type="dxa"/>
            <w:gridSpan w:val="3"/>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42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21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юридическое лицо, в том числе орган государственной власти, иной государственный орган, орган местного самоуправления:</w:t>
            </w:r>
          </w:p>
        </w:tc>
      </w:tr>
      <w:tr w:rsidR="00C63D59" w:rsidRPr="00D17A6E" w:rsidTr="00E81B6A">
        <w:tc>
          <w:tcPr>
            <w:tcW w:w="558" w:type="dxa"/>
            <w:vMerge w:val="restart"/>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vMerge w:val="restart"/>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1"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1200" w:type="dxa"/>
            <w:gridSpan w:val="4"/>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598"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518"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КПП (для российского юридического лица):</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518"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694"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1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номер регистрации (для иностранного юридического лица):</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1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1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0875" w:type="dxa"/>
            <w:gridSpan w:val="5"/>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288" w:type="dxa"/>
            <w:gridSpan w:val="3"/>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1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адрес электронной почты (при наличии):</w:t>
            </w: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1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1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0875" w:type="dxa"/>
            <w:gridSpan w:val="5"/>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288" w:type="dxa"/>
            <w:gridSpan w:val="3"/>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42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21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Вещное право на объект адресации:</w:t>
            </w:r>
          </w:p>
        </w:tc>
      </w:tr>
      <w:tr w:rsidR="00C63D59" w:rsidRPr="00D17A6E" w:rsidTr="00E81B6A">
        <w:tc>
          <w:tcPr>
            <w:tcW w:w="558"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19"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7793"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право собственности</w:t>
            </w:r>
          </w:p>
        </w:tc>
      </w:tr>
      <w:tr w:rsidR="00C63D59" w:rsidRPr="00D17A6E" w:rsidTr="00E81B6A">
        <w:tc>
          <w:tcPr>
            <w:tcW w:w="558"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19"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7793"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право хозяйственного ведения имуществом на объект адресации</w:t>
            </w:r>
          </w:p>
        </w:tc>
      </w:tr>
      <w:tr w:rsidR="00C63D59" w:rsidRPr="00D17A6E" w:rsidTr="00E81B6A">
        <w:tc>
          <w:tcPr>
            <w:tcW w:w="558"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19"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7793"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право оперативного управления имуществом на объект адресации</w:t>
            </w:r>
          </w:p>
        </w:tc>
      </w:tr>
      <w:tr w:rsidR="00C63D59" w:rsidRPr="00D17A6E" w:rsidTr="00E81B6A">
        <w:tc>
          <w:tcPr>
            <w:tcW w:w="558"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19"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7793"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право пожизненно наследуемого владения земельным участком</w:t>
            </w:r>
          </w:p>
        </w:tc>
      </w:tr>
      <w:tr w:rsidR="00C63D59" w:rsidRPr="00D17A6E" w:rsidTr="00E81B6A">
        <w:tc>
          <w:tcPr>
            <w:tcW w:w="558"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2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19"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7793"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право постоянного (бессрочного) пользования земельным участком</w:t>
            </w:r>
          </w:p>
        </w:tc>
      </w:tr>
      <w:tr w:rsidR="00C63D59" w:rsidRPr="00D17A6E" w:rsidTr="00E81B6A">
        <w:tc>
          <w:tcPr>
            <w:tcW w:w="558" w:type="dxa"/>
            <w:vMerge w:val="restart"/>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5</w:t>
            </w:r>
          </w:p>
        </w:tc>
        <w:tc>
          <w:tcPr>
            <w:tcW w:w="9081" w:type="dxa"/>
            <w:gridSpan w:val="1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448"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583"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Лично</w:t>
            </w:r>
          </w:p>
        </w:tc>
        <w:tc>
          <w:tcPr>
            <w:tcW w:w="356"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694"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 многофункциональном центре</w:t>
            </w:r>
          </w:p>
        </w:tc>
      </w:tr>
      <w:tr w:rsidR="00C63D59" w:rsidRPr="00D17A6E" w:rsidTr="00E81B6A">
        <w:tc>
          <w:tcPr>
            <w:tcW w:w="558" w:type="dxa"/>
            <w:vMerge w:val="restart"/>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nil"/>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7398" w:type="dxa"/>
            <w:gridSpan w:val="6"/>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050" w:type="dxa"/>
            <w:gridSpan w:val="7"/>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58"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33" w:type="dxa"/>
            <w:gridSpan w:val="1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63D59" w:rsidRPr="00D17A6E" w:rsidTr="00E81B6A">
        <w:tc>
          <w:tcPr>
            <w:tcW w:w="558"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33" w:type="dxa"/>
            <w:gridSpan w:val="1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 личном кабинете федеральной информационной адресной системы</w:t>
            </w:r>
          </w:p>
        </w:tc>
      </w:tr>
      <w:tr w:rsidR="00C63D59" w:rsidRPr="00D17A6E" w:rsidTr="00E81B6A">
        <w:tc>
          <w:tcPr>
            <w:tcW w:w="558" w:type="dxa"/>
            <w:vMerge w:val="restart"/>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7398" w:type="dxa"/>
            <w:gridSpan w:val="6"/>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050" w:type="dxa"/>
            <w:gridSpan w:val="7"/>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58" w:type="dxa"/>
            <w:vMerge w:val="restart"/>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6</w:t>
            </w:r>
          </w:p>
        </w:tc>
        <w:tc>
          <w:tcPr>
            <w:tcW w:w="9081" w:type="dxa"/>
            <w:gridSpan w:val="1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Расписку в получении документов прошу:</w:t>
            </w: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448"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616"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Расписка получена: ___________________________________</w:t>
            </w:r>
          </w:p>
          <w:p w:rsidR="00C63D59" w:rsidRPr="00D17A6E" w:rsidRDefault="00C63D59" w:rsidP="00E81B6A">
            <w:pPr>
              <w:widowControl w:val="0"/>
              <w:shd w:val="clear" w:color="auto" w:fill="FFFFFF"/>
              <w:tabs>
                <w:tab w:val="left" w:pos="744"/>
                <w:tab w:val="left" w:pos="3014"/>
              </w:tabs>
              <w:autoSpaceDE w:val="0"/>
            </w:pPr>
            <w:r w:rsidRPr="00D17A6E">
              <w:t>(подпись заявителя)</w:t>
            </w:r>
          </w:p>
        </w:tc>
      </w:tr>
      <w:tr w:rsidR="00C63D59" w:rsidRPr="00D17A6E" w:rsidTr="00E81B6A">
        <w:tc>
          <w:tcPr>
            <w:tcW w:w="558" w:type="dxa"/>
            <w:vMerge w:val="restart"/>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48"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7398" w:type="dxa"/>
            <w:gridSpan w:val="6"/>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050" w:type="dxa"/>
            <w:gridSpan w:val="7"/>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448"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33" w:type="dxa"/>
            <w:gridSpan w:val="1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Не направлять</w:t>
            </w:r>
          </w:p>
        </w:tc>
      </w:tr>
    </w:tbl>
    <w:p w:rsidR="00C63D59" w:rsidRPr="00D17A6E" w:rsidRDefault="00C63D59" w:rsidP="00C63D59">
      <w:pPr>
        <w:widowControl w:val="0"/>
        <w:shd w:val="clear" w:color="auto" w:fill="FFFFFF"/>
        <w:tabs>
          <w:tab w:val="left" w:pos="744"/>
          <w:tab w:val="left" w:pos="3014"/>
        </w:tabs>
        <w:autoSpaceDE w:val="0"/>
      </w:pPr>
    </w:p>
    <w:tbl>
      <w:tblPr>
        <w:tblW w:w="0" w:type="auto"/>
        <w:tblInd w:w="62" w:type="dxa"/>
        <w:tblLayout w:type="fixed"/>
        <w:tblCellMar>
          <w:top w:w="102" w:type="dxa"/>
          <w:left w:w="62" w:type="dxa"/>
          <w:bottom w:w="102" w:type="dxa"/>
          <w:right w:w="62" w:type="dxa"/>
        </w:tblCellMar>
        <w:tblLook w:val="00A0"/>
      </w:tblPr>
      <w:tblGrid>
        <w:gridCol w:w="537"/>
        <w:gridCol w:w="432"/>
        <w:gridCol w:w="405"/>
        <w:gridCol w:w="2520"/>
        <w:gridCol w:w="164"/>
        <w:gridCol w:w="849"/>
        <w:gridCol w:w="450"/>
        <w:gridCol w:w="571"/>
        <w:gridCol w:w="168"/>
        <w:gridCol w:w="666"/>
        <w:gridCol w:w="885"/>
        <w:gridCol w:w="511"/>
        <w:gridCol w:w="1481"/>
      </w:tblGrid>
      <w:tr w:rsidR="00C63D59" w:rsidRPr="00D17A6E" w:rsidTr="00E81B6A">
        <w:tc>
          <w:tcPr>
            <w:tcW w:w="6096" w:type="dxa"/>
            <w:gridSpan w:val="9"/>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551"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Лист № ___</w:t>
            </w:r>
          </w:p>
        </w:tc>
        <w:tc>
          <w:tcPr>
            <w:tcW w:w="1992"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Всего листов ___</w:t>
            </w:r>
          </w:p>
        </w:tc>
      </w:tr>
      <w:tr w:rsidR="00C63D59" w:rsidRPr="00D17A6E" w:rsidTr="00E81B6A">
        <w:tc>
          <w:tcPr>
            <w:tcW w:w="9639" w:type="dxa"/>
            <w:gridSpan w:val="13"/>
            <w:tcBorders>
              <w:top w:val="single" w:sz="4" w:space="0" w:color="auto"/>
              <w:left w:val="nil"/>
              <w:bottom w:val="single" w:sz="4" w:space="0" w:color="auto"/>
              <w:right w:val="nil"/>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37" w:type="dxa"/>
            <w:vMerge w:val="restart"/>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7</w:t>
            </w:r>
          </w:p>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Заявитель:</w:t>
            </w:r>
          </w:p>
        </w:tc>
      </w:tr>
      <w:tr w:rsidR="00C63D59" w:rsidRPr="00D17A6E" w:rsidTr="00E81B6A">
        <w:tc>
          <w:tcPr>
            <w:tcW w:w="300" w:type="dxa"/>
            <w:vMerge/>
            <w:tcBorders>
              <w:top w:val="single" w:sz="4" w:space="0" w:color="auto"/>
              <w:left w:val="single" w:sz="4" w:space="0" w:color="auto"/>
              <w:bottom w:val="nil"/>
              <w:right w:val="single" w:sz="4" w:space="0" w:color="auto"/>
            </w:tcBorders>
            <w:vAlign w:val="center"/>
          </w:tcPr>
          <w:p w:rsidR="00C63D59" w:rsidRPr="00D17A6E" w:rsidRDefault="00C63D59" w:rsidP="00E81B6A"/>
        </w:tc>
        <w:tc>
          <w:tcPr>
            <w:tcW w:w="43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70"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Собственник объекта адресации или лицо, обладающее иным вещным правом на объект адресации</w:t>
            </w:r>
          </w:p>
        </w:tc>
      </w:tr>
      <w:tr w:rsidR="00C63D59" w:rsidRPr="00D17A6E" w:rsidTr="00E81B6A">
        <w:tc>
          <w:tcPr>
            <w:tcW w:w="537"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3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670" w:type="dxa"/>
            <w:gridSpan w:val="11"/>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Представитель собственника объекта адресации или лица, обладающего иным вещным правом на объект адресации</w:t>
            </w:r>
          </w:p>
        </w:tc>
      </w:tr>
      <w:tr w:rsidR="00C63D59" w:rsidRPr="00D17A6E" w:rsidTr="00E81B6A">
        <w:tc>
          <w:tcPr>
            <w:tcW w:w="537" w:type="dxa"/>
            <w:vMerge w:val="restart"/>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32"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05"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8265"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физическое лицо:</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520" w:type="dxa"/>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ИНН (при наличии):</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520"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03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230"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48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520"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вид:</w:t>
            </w:r>
          </w:p>
        </w:tc>
        <w:tc>
          <w:tcPr>
            <w:tcW w:w="2230"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серия:</w:t>
            </w:r>
          </w:p>
        </w:tc>
        <w:tc>
          <w:tcPr>
            <w:tcW w:w="148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номер:</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03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230"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481"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034"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кем выдан:</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034" w:type="dxa"/>
            <w:gridSpan w:val="4"/>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«__»_____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1200" w:type="dxa"/>
            <w:gridSpan w:val="4"/>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711"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520" w:type="dxa"/>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адрес электронной почты (при наличии):</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520"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520"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351" w:type="dxa"/>
            <w:gridSpan w:val="6"/>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350" w:type="dxa"/>
            <w:gridSpan w:val="3"/>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8265"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и реквизиты документа, подтверждающего полномочия представителя:</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8265"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8265"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8265"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юридическое лицо, в том числе орган государственной власти, иной государственный орган, орган местного самоуправления:</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84" w:type="dxa"/>
            <w:gridSpan w:val="2"/>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5581" w:type="dxa"/>
            <w:gridSpan w:val="8"/>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533"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ИНН (для российского юридического лица):</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533"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4732" w:type="dxa"/>
            <w:gridSpan w:val="7"/>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84"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номер регистрации (для иностранного юридического лица):</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84"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84"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051" w:type="dxa"/>
            <w:gridSpan w:val="5"/>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350" w:type="dxa"/>
            <w:gridSpan w:val="3"/>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84" w:type="dxa"/>
            <w:gridSpan w:val="2"/>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адрес электронной почты (при наличии):</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84"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2684"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3051" w:type="dxa"/>
            <w:gridSpan w:val="5"/>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6350" w:type="dxa"/>
            <w:gridSpan w:val="3"/>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8265"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наименование и реквизиты документа, подтверждающего полномочия представителя:</w:t>
            </w: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8265"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nil"/>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8265" w:type="dxa"/>
            <w:gridSpan w:val="10"/>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37"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8</w:t>
            </w:r>
          </w:p>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Документы, прилагаемые к заявлению:</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820"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Копия в количестве ___ экз., на ___ л.</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820"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Копия в количестве ___ экз., на ___ л.</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4820"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Копия в количестве ___ экз., на ___ л.</w:t>
            </w:r>
          </w:p>
        </w:tc>
      </w:tr>
      <w:tr w:rsidR="00C63D59" w:rsidRPr="00D17A6E" w:rsidTr="00E81B6A">
        <w:tc>
          <w:tcPr>
            <w:tcW w:w="537" w:type="dxa"/>
            <w:vMerge w:val="restart"/>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9</w:t>
            </w:r>
          </w:p>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Примечание:</w:t>
            </w: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300" w:type="dxa"/>
            <w:vMerge/>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tc>
        <w:tc>
          <w:tcPr>
            <w:tcW w:w="9102" w:type="dxa"/>
            <w:gridSpan w:val="1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bl>
    <w:p w:rsidR="00C63D59" w:rsidRPr="00D17A6E" w:rsidRDefault="00C63D59" w:rsidP="00C63D59">
      <w:pPr>
        <w:widowControl w:val="0"/>
        <w:shd w:val="clear" w:color="auto" w:fill="FFFFFF"/>
        <w:tabs>
          <w:tab w:val="left" w:pos="744"/>
          <w:tab w:val="left" w:pos="3014"/>
        </w:tabs>
        <w:autoSpaceDE w:val="0"/>
      </w:pPr>
    </w:p>
    <w:tbl>
      <w:tblPr>
        <w:tblW w:w="0" w:type="auto"/>
        <w:tblInd w:w="62" w:type="dxa"/>
        <w:tblLayout w:type="fixed"/>
        <w:tblCellMar>
          <w:top w:w="102" w:type="dxa"/>
          <w:left w:w="62" w:type="dxa"/>
          <w:bottom w:w="102" w:type="dxa"/>
          <w:right w:w="62" w:type="dxa"/>
        </w:tblCellMar>
        <w:tblLook w:val="00A0"/>
      </w:tblPr>
      <w:tblGrid>
        <w:gridCol w:w="537"/>
        <w:gridCol w:w="2358"/>
        <w:gridCol w:w="3389"/>
        <w:gridCol w:w="1363"/>
        <w:gridCol w:w="1992"/>
      </w:tblGrid>
      <w:tr w:rsidR="00C63D59" w:rsidRPr="00D17A6E" w:rsidTr="00E81B6A">
        <w:tc>
          <w:tcPr>
            <w:tcW w:w="6284" w:type="dxa"/>
            <w:gridSpan w:val="3"/>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1363"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Лист № ___</w:t>
            </w:r>
          </w:p>
        </w:tc>
        <w:tc>
          <w:tcPr>
            <w:tcW w:w="1992"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Всего листов ___</w:t>
            </w:r>
          </w:p>
        </w:tc>
      </w:tr>
      <w:tr w:rsidR="00C63D59" w:rsidRPr="00D17A6E" w:rsidTr="00E81B6A">
        <w:tc>
          <w:tcPr>
            <w:tcW w:w="6284" w:type="dxa"/>
            <w:gridSpan w:val="3"/>
            <w:tcBorders>
              <w:top w:val="single" w:sz="4" w:space="0" w:color="auto"/>
              <w:left w:val="nil"/>
              <w:bottom w:val="single" w:sz="4" w:space="0" w:color="auto"/>
              <w:right w:val="nil"/>
            </w:tcBorders>
          </w:tcPr>
          <w:p w:rsidR="00C63D59" w:rsidRPr="00D17A6E" w:rsidRDefault="00C63D59" w:rsidP="00E81B6A">
            <w:pPr>
              <w:widowControl w:val="0"/>
              <w:shd w:val="clear" w:color="auto" w:fill="FFFFFF"/>
              <w:tabs>
                <w:tab w:val="left" w:pos="744"/>
                <w:tab w:val="left" w:pos="3014"/>
              </w:tabs>
              <w:autoSpaceDE w:val="0"/>
            </w:pPr>
          </w:p>
        </w:tc>
        <w:tc>
          <w:tcPr>
            <w:tcW w:w="1363" w:type="dxa"/>
            <w:tcBorders>
              <w:top w:val="single" w:sz="4" w:space="0" w:color="auto"/>
              <w:left w:val="nil"/>
              <w:bottom w:val="single" w:sz="4" w:space="0" w:color="auto"/>
              <w:right w:val="nil"/>
            </w:tcBorders>
          </w:tcPr>
          <w:p w:rsidR="00C63D59" w:rsidRPr="00D17A6E" w:rsidRDefault="00C63D59" w:rsidP="00E81B6A">
            <w:pPr>
              <w:widowControl w:val="0"/>
              <w:shd w:val="clear" w:color="auto" w:fill="FFFFFF"/>
              <w:tabs>
                <w:tab w:val="left" w:pos="744"/>
                <w:tab w:val="left" w:pos="3014"/>
              </w:tabs>
              <w:autoSpaceDE w:val="0"/>
            </w:pPr>
          </w:p>
        </w:tc>
        <w:tc>
          <w:tcPr>
            <w:tcW w:w="1992" w:type="dxa"/>
            <w:tcBorders>
              <w:top w:val="single" w:sz="4" w:space="0" w:color="auto"/>
              <w:left w:val="nil"/>
              <w:bottom w:val="single" w:sz="4" w:space="0" w:color="auto"/>
              <w:right w:val="nil"/>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37"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10</w:t>
            </w:r>
          </w:p>
        </w:tc>
        <w:tc>
          <w:tcPr>
            <w:tcW w:w="9102"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jc w:val="both"/>
            </w:pPr>
            <w:r w:rsidRPr="00D17A6E">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w:t>
            </w:r>
            <w:r w:rsidRPr="00D17A6E">
              <w:lastRenderedPageBreak/>
              <w:t>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63D59" w:rsidRPr="00D17A6E" w:rsidTr="00E81B6A">
        <w:tc>
          <w:tcPr>
            <w:tcW w:w="537"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lastRenderedPageBreak/>
              <w:t>11</w:t>
            </w:r>
          </w:p>
        </w:tc>
        <w:tc>
          <w:tcPr>
            <w:tcW w:w="9102"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Настоящим также подтверждаю, что:</w:t>
            </w:r>
          </w:p>
          <w:p w:rsidR="00C63D59" w:rsidRPr="00D17A6E" w:rsidRDefault="00C63D59" w:rsidP="00E81B6A">
            <w:pPr>
              <w:widowControl w:val="0"/>
              <w:shd w:val="clear" w:color="auto" w:fill="FFFFFF"/>
              <w:tabs>
                <w:tab w:val="left" w:pos="744"/>
                <w:tab w:val="left" w:pos="3014"/>
              </w:tabs>
              <w:autoSpaceDE w:val="0"/>
            </w:pPr>
            <w:r w:rsidRPr="00D17A6E">
              <w:t>сведения, указанные в настоящем заявлении, на дату представления заявления достоверны;</w:t>
            </w:r>
          </w:p>
          <w:p w:rsidR="00C63D59" w:rsidRPr="00D17A6E" w:rsidRDefault="00C63D59" w:rsidP="00E81B6A">
            <w:pPr>
              <w:widowControl w:val="0"/>
              <w:shd w:val="clear" w:color="auto" w:fill="FFFFFF"/>
              <w:tabs>
                <w:tab w:val="left" w:pos="744"/>
                <w:tab w:val="left" w:pos="3014"/>
              </w:tabs>
              <w:autoSpaceDE w:val="0"/>
            </w:pPr>
            <w:r w:rsidRPr="00D17A6E">
              <w:t>представленные правоустанавливающий(</w:t>
            </w:r>
            <w:proofErr w:type="spellStart"/>
            <w:r w:rsidRPr="00D17A6E">
              <w:t>ие</w:t>
            </w:r>
            <w:proofErr w:type="spellEnd"/>
            <w:r w:rsidRPr="00D17A6E">
              <w:t>) документ(</w:t>
            </w:r>
            <w:proofErr w:type="spellStart"/>
            <w:r w:rsidRPr="00D17A6E">
              <w:t>ы</w:t>
            </w:r>
            <w:proofErr w:type="spellEnd"/>
            <w:r w:rsidRPr="00D17A6E">
              <w:t>) и иные документы и содержащиеся в них сведения соответствуют установленным законодательством Российской Федерации требованиям.</w:t>
            </w:r>
          </w:p>
        </w:tc>
      </w:tr>
      <w:tr w:rsidR="00C63D59" w:rsidRPr="00D17A6E" w:rsidTr="00E81B6A">
        <w:tc>
          <w:tcPr>
            <w:tcW w:w="537" w:type="dxa"/>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12</w:t>
            </w:r>
          </w:p>
        </w:tc>
        <w:tc>
          <w:tcPr>
            <w:tcW w:w="5747"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Дата</w:t>
            </w:r>
          </w:p>
        </w:tc>
      </w:tr>
      <w:tr w:rsidR="00C63D59" w:rsidRPr="00D17A6E" w:rsidTr="00E81B6A">
        <w:tc>
          <w:tcPr>
            <w:tcW w:w="537"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2358" w:type="dxa"/>
            <w:tcBorders>
              <w:top w:val="single" w:sz="4" w:space="0" w:color="auto"/>
              <w:left w:val="single" w:sz="4" w:space="0" w:color="auto"/>
              <w:bottom w:val="single" w:sz="4" w:space="0" w:color="auto"/>
              <w:right w:val="nil"/>
            </w:tcBorders>
            <w:vAlign w:val="center"/>
          </w:tcPr>
          <w:p w:rsidR="00C63D59" w:rsidRPr="00D17A6E" w:rsidRDefault="00C63D59" w:rsidP="00E81B6A">
            <w:pPr>
              <w:widowControl w:val="0"/>
              <w:shd w:val="clear" w:color="auto" w:fill="FFFFFF"/>
              <w:tabs>
                <w:tab w:val="left" w:pos="744"/>
                <w:tab w:val="left" w:pos="3014"/>
              </w:tabs>
              <w:autoSpaceDE w:val="0"/>
            </w:pPr>
            <w:r w:rsidRPr="00D17A6E">
              <w:t>_________________</w:t>
            </w:r>
          </w:p>
          <w:p w:rsidR="00C63D59" w:rsidRPr="00D17A6E" w:rsidRDefault="00C63D59" w:rsidP="00E81B6A">
            <w:pPr>
              <w:widowControl w:val="0"/>
              <w:shd w:val="clear" w:color="auto" w:fill="FFFFFF"/>
              <w:tabs>
                <w:tab w:val="left" w:pos="744"/>
                <w:tab w:val="left" w:pos="3014"/>
              </w:tabs>
              <w:autoSpaceDE w:val="0"/>
            </w:pPr>
            <w:r w:rsidRPr="00D17A6E">
              <w:t>(подпись)</w:t>
            </w:r>
          </w:p>
        </w:tc>
        <w:tc>
          <w:tcPr>
            <w:tcW w:w="3389" w:type="dxa"/>
            <w:tcBorders>
              <w:top w:val="single" w:sz="4" w:space="0" w:color="auto"/>
              <w:left w:val="nil"/>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_______________________</w:t>
            </w:r>
          </w:p>
          <w:p w:rsidR="00C63D59" w:rsidRPr="00D17A6E" w:rsidRDefault="00C63D59" w:rsidP="00E81B6A">
            <w:pPr>
              <w:widowControl w:val="0"/>
              <w:shd w:val="clear" w:color="auto" w:fill="FFFFFF"/>
              <w:tabs>
                <w:tab w:val="left" w:pos="744"/>
                <w:tab w:val="left" w:pos="3014"/>
              </w:tabs>
              <w:autoSpaceDE w:val="0"/>
            </w:pPr>
            <w:r w:rsidRPr="00D17A6E">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63D59" w:rsidRPr="00D17A6E" w:rsidRDefault="00C63D59" w:rsidP="00E81B6A">
            <w:pPr>
              <w:widowControl w:val="0"/>
              <w:shd w:val="clear" w:color="auto" w:fill="FFFFFF"/>
              <w:tabs>
                <w:tab w:val="left" w:pos="744"/>
                <w:tab w:val="left" w:pos="3014"/>
              </w:tabs>
              <w:autoSpaceDE w:val="0"/>
            </w:pPr>
            <w:r w:rsidRPr="00D17A6E">
              <w:t>«__» ___________ ____ г.</w:t>
            </w:r>
          </w:p>
        </w:tc>
      </w:tr>
      <w:tr w:rsidR="00C63D59" w:rsidRPr="00D17A6E" w:rsidTr="00E81B6A">
        <w:tc>
          <w:tcPr>
            <w:tcW w:w="537" w:type="dxa"/>
            <w:tcBorders>
              <w:top w:val="single" w:sz="4" w:space="0" w:color="auto"/>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13</w:t>
            </w:r>
          </w:p>
        </w:tc>
        <w:tc>
          <w:tcPr>
            <w:tcW w:w="9102"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Отметка специалиста, принявшего заявление и приложенные к нему документы:</w:t>
            </w:r>
          </w:p>
        </w:tc>
      </w:tr>
      <w:tr w:rsidR="00C63D59" w:rsidRPr="00D17A6E" w:rsidTr="00E81B6A">
        <w:tc>
          <w:tcPr>
            <w:tcW w:w="537"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9102"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37"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9102"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37"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9102"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37" w:type="dxa"/>
            <w:tcBorders>
              <w:top w:val="nil"/>
              <w:left w:val="single" w:sz="4" w:space="0" w:color="auto"/>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9102"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r w:rsidR="00C63D59" w:rsidRPr="00D17A6E" w:rsidTr="00E81B6A">
        <w:tc>
          <w:tcPr>
            <w:tcW w:w="537" w:type="dxa"/>
            <w:tcBorders>
              <w:top w:val="nil"/>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c>
          <w:tcPr>
            <w:tcW w:w="9102" w:type="dxa"/>
            <w:gridSpan w:val="4"/>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p>
        </w:tc>
      </w:tr>
    </w:tbl>
    <w:p w:rsidR="00C63D59" w:rsidRPr="00D17A6E" w:rsidRDefault="00C63D59" w:rsidP="00C63D59">
      <w:pPr>
        <w:widowControl w:val="0"/>
        <w:shd w:val="clear" w:color="auto" w:fill="FFFFFF"/>
        <w:tabs>
          <w:tab w:val="left" w:pos="744"/>
          <w:tab w:val="left" w:pos="3014"/>
        </w:tabs>
        <w:autoSpaceDE w:val="0"/>
      </w:pPr>
    </w:p>
    <w:p w:rsidR="00C63D59" w:rsidRPr="00D17A6E" w:rsidRDefault="00C63D59" w:rsidP="00C63D59">
      <w:pPr>
        <w:widowControl w:val="0"/>
        <w:shd w:val="clear" w:color="auto" w:fill="FFFFFF"/>
        <w:tabs>
          <w:tab w:val="left" w:pos="744"/>
          <w:tab w:val="left" w:pos="3014"/>
        </w:tabs>
        <w:autoSpaceDE w:val="0"/>
      </w:pPr>
      <w:r w:rsidRPr="00D17A6E">
        <w:t>--------------------------------</w:t>
      </w:r>
    </w:p>
    <w:p w:rsidR="00C63D59" w:rsidRPr="00D17A6E" w:rsidRDefault="00C63D59" w:rsidP="00C63D59">
      <w:pPr>
        <w:widowControl w:val="0"/>
        <w:shd w:val="clear" w:color="auto" w:fill="FFFFFF"/>
        <w:tabs>
          <w:tab w:val="left" w:pos="744"/>
          <w:tab w:val="left" w:pos="3014"/>
        </w:tabs>
        <w:autoSpaceDE w:val="0"/>
      </w:pPr>
      <w:bookmarkStart w:id="0" w:name="Par520"/>
      <w:bookmarkEnd w:id="0"/>
      <w:r w:rsidRPr="00D17A6E">
        <w:t>&lt;1&gt; Строка дублируется для каждого объединенного земельного участка.</w:t>
      </w:r>
    </w:p>
    <w:p w:rsidR="00C63D59" w:rsidRPr="00D17A6E" w:rsidRDefault="00C63D59" w:rsidP="00C63D59">
      <w:pPr>
        <w:widowControl w:val="0"/>
        <w:shd w:val="clear" w:color="auto" w:fill="FFFFFF"/>
        <w:tabs>
          <w:tab w:val="left" w:pos="744"/>
          <w:tab w:val="left" w:pos="3014"/>
        </w:tabs>
        <w:autoSpaceDE w:val="0"/>
      </w:pPr>
      <w:bookmarkStart w:id="1" w:name="Par521"/>
      <w:bookmarkEnd w:id="1"/>
      <w:r w:rsidRPr="00D17A6E">
        <w:t>&lt;2&gt; Строка дублируется для каждого перераспределенного земельного участка.</w:t>
      </w:r>
    </w:p>
    <w:p w:rsidR="00C63D59" w:rsidRPr="00D17A6E" w:rsidRDefault="00C63D59" w:rsidP="00C63D59">
      <w:pPr>
        <w:widowControl w:val="0"/>
        <w:shd w:val="clear" w:color="auto" w:fill="FFFFFF"/>
        <w:tabs>
          <w:tab w:val="left" w:pos="744"/>
          <w:tab w:val="left" w:pos="3014"/>
        </w:tabs>
        <w:autoSpaceDE w:val="0"/>
      </w:pPr>
      <w:bookmarkStart w:id="2" w:name="Par522"/>
      <w:bookmarkEnd w:id="2"/>
      <w:r w:rsidRPr="00D17A6E">
        <w:t>&lt;3&gt; Строка дублируется для каждого разделенного помещения.</w:t>
      </w:r>
    </w:p>
    <w:p w:rsidR="00C63D59" w:rsidRPr="00D17A6E" w:rsidRDefault="00C63D59" w:rsidP="00C63D59">
      <w:pPr>
        <w:widowControl w:val="0"/>
        <w:shd w:val="clear" w:color="auto" w:fill="FFFFFF"/>
        <w:tabs>
          <w:tab w:val="left" w:pos="744"/>
          <w:tab w:val="left" w:pos="3014"/>
        </w:tabs>
        <w:autoSpaceDE w:val="0"/>
      </w:pPr>
      <w:bookmarkStart w:id="3" w:name="Par523"/>
      <w:bookmarkEnd w:id="3"/>
      <w:r w:rsidRPr="00D17A6E">
        <w:t>&lt;4&gt; Строка дублируется для каждого объединенного помещения.</w:t>
      </w:r>
    </w:p>
    <w:p w:rsidR="00C63D59" w:rsidRPr="00D17A6E" w:rsidRDefault="00C63D59" w:rsidP="00C63D59">
      <w:pPr>
        <w:widowControl w:val="0"/>
        <w:shd w:val="clear" w:color="auto" w:fill="FFFFFF"/>
        <w:tabs>
          <w:tab w:val="left" w:pos="744"/>
          <w:tab w:val="left" w:pos="3014"/>
        </w:tabs>
        <w:autoSpaceDE w:val="0"/>
      </w:pPr>
    </w:p>
    <w:p w:rsidR="00C63D59" w:rsidRPr="00D17A6E" w:rsidRDefault="00C63D59" w:rsidP="00C63D59">
      <w:pPr>
        <w:widowControl w:val="0"/>
        <w:shd w:val="clear" w:color="auto" w:fill="FFFFFF"/>
        <w:tabs>
          <w:tab w:val="left" w:pos="744"/>
          <w:tab w:val="left" w:pos="3014"/>
        </w:tabs>
        <w:autoSpaceDE w:val="0"/>
      </w:pPr>
      <w:r w:rsidRPr="00D17A6E">
        <w:t>Примечание.</w:t>
      </w:r>
    </w:p>
    <w:p w:rsidR="00C63D59" w:rsidRPr="00D17A6E" w:rsidRDefault="00C63D59" w:rsidP="00C63D59">
      <w:pPr>
        <w:widowControl w:val="0"/>
        <w:shd w:val="clear" w:color="auto" w:fill="FFFFFF"/>
        <w:tabs>
          <w:tab w:val="left" w:pos="744"/>
          <w:tab w:val="left" w:pos="3014"/>
        </w:tabs>
        <w:autoSpaceDE w:val="0"/>
        <w:jc w:val="both"/>
      </w:pPr>
      <w:r w:rsidRPr="00D17A6E">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63D59" w:rsidRPr="00D17A6E" w:rsidRDefault="00C63D59" w:rsidP="00C63D59">
      <w:pPr>
        <w:widowControl w:val="0"/>
        <w:shd w:val="clear" w:color="auto" w:fill="FFFFFF"/>
        <w:tabs>
          <w:tab w:val="left" w:pos="744"/>
          <w:tab w:val="left" w:pos="3014"/>
        </w:tabs>
        <w:autoSpaceDE w:val="0"/>
        <w:jc w:val="both"/>
      </w:pPr>
      <w:r w:rsidRPr="00D17A6E">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Ind w:w="62" w:type="dxa"/>
        <w:tblLayout w:type="fixed"/>
        <w:tblCellMar>
          <w:top w:w="102" w:type="dxa"/>
          <w:left w:w="62" w:type="dxa"/>
          <w:bottom w:w="102" w:type="dxa"/>
          <w:right w:w="62" w:type="dxa"/>
        </w:tblCellMar>
        <w:tblLook w:val="00A0"/>
      </w:tblPr>
      <w:tblGrid>
        <w:gridCol w:w="564"/>
        <w:gridCol w:w="546"/>
        <w:gridCol w:w="546"/>
      </w:tblGrid>
      <w:tr w:rsidR="00C63D59" w:rsidRPr="00D17A6E" w:rsidTr="00E81B6A">
        <w:tc>
          <w:tcPr>
            <w:tcW w:w="564" w:type="dxa"/>
            <w:tcBorders>
              <w:top w:val="nil"/>
              <w:left w:val="nil"/>
              <w:bottom w:val="nil"/>
              <w:right w:val="single" w:sz="4" w:space="0" w:color="auto"/>
            </w:tcBorders>
          </w:tcPr>
          <w:p w:rsidR="00C63D59" w:rsidRPr="00D17A6E" w:rsidRDefault="00C63D59" w:rsidP="00E81B6A">
            <w:pPr>
              <w:widowControl w:val="0"/>
              <w:shd w:val="clear" w:color="auto" w:fill="FFFFFF"/>
              <w:tabs>
                <w:tab w:val="left" w:pos="744"/>
                <w:tab w:val="left" w:pos="3014"/>
              </w:tabs>
              <w:autoSpaceDE w:val="0"/>
            </w:pPr>
            <w:bookmarkStart w:id="4" w:name="Par529"/>
            <w:bookmarkEnd w:id="4"/>
            <w:r w:rsidRPr="00D17A6E">
              <w:t>(</w:t>
            </w:r>
          </w:p>
        </w:tc>
        <w:tc>
          <w:tcPr>
            <w:tcW w:w="546" w:type="dxa"/>
            <w:tcBorders>
              <w:top w:val="single" w:sz="4" w:space="0" w:color="auto"/>
              <w:left w:val="single" w:sz="4" w:space="0" w:color="auto"/>
              <w:bottom w:val="single" w:sz="4" w:space="0" w:color="auto"/>
              <w:right w:val="single" w:sz="4" w:space="0" w:color="auto"/>
            </w:tcBorders>
          </w:tcPr>
          <w:p w:rsidR="00C63D59" w:rsidRPr="00D17A6E" w:rsidRDefault="00C63D59" w:rsidP="00E81B6A">
            <w:pPr>
              <w:widowControl w:val="0"/>
              <w:shd w:val="clear" w:color="auto" w:fill="FFFFFF"/>
              <w:tabs>
                <w:tab w:val="left" w:pos="744"/>
                <w:tab w:val="left" w:pos="3014"/>
              </w:tabs>
              <w:autoSpaceDE w:val="0"/>
            </w:pPr>
            <w:r w:rsidRPr="00D17A6E">
              <w:t>V</w:t>
            </w:r>
          </w:p>
        </w:tc>
        <w:tc>
          <w:tcPr>
            <w:tcW w:w="546" w:type="dxa"/>
            <w:tcBorders>
              <w:top w:val="nil"/>
              <w:left w:val="single" w:sz="4" w:space="0" w:color="auto"/>
              <w:bottom w:val="nil"/>
              <w:right w:val="nil"/>
            </w:tcBorders>
          </w:tcPr>
          <w:p w:rsidR="00C63D59" w:rsidRPr="00D17A6E" w:rsidRDefault="00C63D59" w:rsidP="00E81B6A">
            <w:pPr>
              <w:widowControl w:val="0"/>
              <w:shd w:val="clear" w:color="auto" w:fill="FFFFFF"/>
              <w:tabs>
                <w:tab w:val="left" w:pos="744"/>
                <w:tab w:val="left" w:pos="3014"/>
              </w:tabs>
              <w:autoSpaceDE w:val="0"/>
            </w:pPr>
            <w:r w:rsidRPr="00D17A6E">
              <w:t>).</w:t>
            </w:r>
          </w:p>
        </w:tc>
      </w:tr>
    </w:tbl>
    <w:p w:rsidR="00C63D59" w:rsidRPr="00D17A6E" w:rsidRDefault="00C63D59" w:rsidP="00C63D59">
      <w:pPr>
        <w:widowControl w:val="0"/>
        <w:shd w:val="clear" w:color="auto" w:fill="FFFFFF"/>
        <w:tabs>
          <w:tab w:val="left" w:pos="744"/>
          <w:tab w:val="left" w:pos="3014"/>
        </w:tabs>
        <w:autoSpaceDE w:val="0"/>
        <w:jc w:val="both"/>
      </w:pPr>
      <w:r w:rsidRPr="00D17A6E">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63D59" w:rsidRDefault="00C63D59" w:rsidP="00C63D59">
      <w:pPr>
        <w:ind w:left="4962" w:right="-1"/>
      </w:pPr>
    </w:p>
    <w:p w:rsidR="00C63D59" w:rsidRDefault="00C63D59" w:rsidP="00C63D59">
      <w:pPr>
        <w:ind w:left="4962" w:right="-1"/>
      </w:pPr>
      <w:r>
        <w:lastRenderedPageBreak/>
        <w:t>Приложение №2</w:t>
      </w:r>
    </w:p>
    <w:p w:rsidR="00C63D59" w:rsidRDefault="00C63D59" w:rsidP="00C63D59">
      <w:pPr>
        <w:ind w:left="4962" w:right="-1"/>
      </w:pPr>
      <w:r>
        <w:t xml:space="preserve">к административному регламенту предоставления муниципальной услуги «Присвоение, изменение и аннулирование адресов муниципального образования» Администрации  сельского поселения </w:t>
      </w:r>
      <w:r w:rsidR="00E81B6A">
        <w:t>Красноармейское</w:t>
      </w:r>
    </w:p>
    <w:p w:rsidR="00C63D59" w:rsidRDefault="00C63D59" w:rsidP="00C63D59">
      <w:pPr>
        <w:widowControl w:val="0"/>
        <w:jc w:val="both"/>
      </w:pPr>
    </w:p>
    <w:p w:rsidR="00C63D59" w:rsidRDefault="00C63D59" w:rsidP="00C63D59">
      <w:pPr>
        <w:pStyle w:val="aff0"/>
        <w:jc w:val="center"/>
        <w:rPr>
          <w:rStyle w:val="af1"/>
          <w:rFonts w:ascii="Times New Roman" w:hAnsi="Times New Roman" w:cs="Times New Roman"/>
          <w:bCs/>
          <w:color w:val="00000A"/>
          <w:szCs w:val="22"/>
        </w:rPr>
      </w:pPr>
      <w:r>
        <w:rPr>
          <w:rStyle w:val="af1"/>
          <w:rFonts w:ascii="Times New Roman" w:hAnsi="Times New Roman" w:cs="Times New Roman"/>
          <w:bCs/>
          <w:color w:val="00000A"/>
          <w:szCs w:val="22"/>
        </w:rPr>
        <w:t>ФОРМА</w:t>
      </w:r>
    </w:p>
    <w:p w:rsidR="00C63D59" w:rsidRDefault="00C63D59" w:rsidP="00C63D59">
      <w:pPr>
        <w:pStyle w:val="aff0"/>
        <w:jc w:val="center"/>
        <w:rPr>
          <w:rStyle w:val="af1"/>
          <w:rFonts w:ascii="Times New Roman" w:hAnsi="Times New Roman" w:cs="Times New Roman"/>
          <w:bCs/>
          <w:color w:val="00000A"/>
          <w:szCs w:val="22"/>
        </w:rPr>
      </w:pPr>
      <w:r>
        <w:rPr>
          <w:rStyle w:val="af1"/>
          <w:rFonts w:ascii="Times New Roman" w:hAnsi="Times New Roman" w:cs="Times New Roman"/>
          <w:bCs/>
          <w:color w:val="00000A"/>
          <w:szCs w:val="22"/>
        </w:rPr>
        <w:t>решения об отказе в присвоении объекту адресации адреса или</w:t>
      </w:r>
    </w:p>
    <w:p w:rsidR="00C63D59" w:rsidRDefault="00C63D59" w:rsidP="00C63D59">
      <w:pPr>
        <w:pStyle w:val="aff0"/>
        <w:jc w:val="center"/>
      </w:pPr>
      <w:r>
        <w:rPr>
          <w:rStyle w:val="af1"/>
          <w:rFonts w:ascii="Times New Roman" w:hAnsi="Times New Roman" w:cs="Times New Roman"/>
          <w:bCs/>
          <w:color w:val="00000A"/>
          <w:szCs w:val="22"/>
        </w:rPr>
        <w:t>аннулировании его адреса</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(Ф.И.О., адрес заявителя (представителя) заявителя)</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(регистрационный номер заявления о присвоении</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объекту адресации адреса или аннулировании его</w:t>
      </w:r>
    </w:p>
    <w:p w:rsidR="00C63D59" w:rsidRDefault="00C63D59" w:rsidP="00C63D59">
      <w:pPr>
        <w:pStyle w:val="aff0"/>
        <w:jc w:val="center"/>
      </w:pPr>
      <w:r>
        <w:rPr>
          <w:rFonts w:ascii="Times New Roman" w:hAnsi="Times New Roman" w:cs="Times New Roman"/>
          <w:sz w:val="22"/>
          <w:szCs w:val="22"/>
        </w:rPr>
        <w:t>адреса)</w:t>
      </w:r>
    </w:p>
    <w:p w:rsidR="00C63D59" w:rsidRDefault="00C63D59" w:rsidP="00C63D59">
      <w:pPr>
        <w:jc w:val="both"/>
      </w:pP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Решение об отказе</w:t>
      </w:r>
    </w:p>
    <w:p w:rsidR="00C63D59" w:rsidRDefault="00C63D59" w:rsidP="00C63D59">
      <w:pPr>
        <w:pStyle w:val="aff0"/>
        <w:jc w:val="center"/>
      </w:pPr>
      <w:r>
        <w:rPr>
          <w:rFonts w:ascii="Times New Roman" w:hAnsi="Times New Roman" w:cs="Times New Roman"/>
          <w:sz w:val="22"/>
          <w:szCs w:val="22"/>
        </w:rPr>
        <w:t>в присвоении объекту адресации адреса или аннулировании его адреса</w:t>
      </w:r>
    </w:p>
    <w:p w:rsidR="00C63D59" w:rsidRDefault="00C63D59" w:rsidP="00C63D59">
      <w:pPr>
        <w:jc w:val="center"/>
      </w:pP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от ___________     N __________</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(наименование органа местного самоуправления, органа государственной</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власти субъекта Российской Федерации - города федерального значения или</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органа местного самоуправления внутригородского муниципального</w:t>
      </w:r>
    </w:p>
    <w:p w:rsidR="00C63D59" w:rsidRDefault="00C63D59" w:rsidP="00C63D59">
      <w:pPr>
        <w:pStyle w:val="aff0"/>
        <w:jc w:val="center"/>
        <w:rPr>
          <w:rFonts w:ascii="Times New Roman" w:hAnsi="Times New Roman" w:cs="Times New Roman"/>
          <w:sz w:val="22"/>
          <w:szCs w:val="22"/>
        </w:rPr>
      </w:pPr>
      <w:r>
        <w:rPr>
          <w:rFonts w:ascii="Times New Roman" w:hAnsi="Times New Roman" w:cs="Times New Roman"/>
          <w:sz w:val="22"/>
          <w:szCs w:val="22"/>
        </w:rPr>
        <w:t>образования города федерального значения, уполномоченного законом</w:t>
      </w:r>
    </w:p>
    <w:p w:rsidR="00C63D59" w:rsidRDefault="00C63D59" w:rsidP="00C63D59">
      <w:pPr>
        <w:pStyle w:val="aff0"/>
        <w:jc w:val="center"/>
      </w:pPr>
      <w:r>
        <w:rPr>
          <w:rFonts w:ascii="Times New Roman" w:hAnsi="Times New Roman" w:cs="Times New Roman"/>
          <w:sz w:val="22"/>
          <w:szCs w:val="22"/>
        </w:rPr>
        <w:t>субъекта Российской Федерации)</w:t>
      </w:r>
    </w:p>
    <w:p w:rsidR="00C63D59" w:rsidRDefault="00C63D59" w:rsidP="00C63D59">
      <w:pPr>
        <w:jc w:val="both"/>
      </w:pP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сообщает, что __________________________________________________________,</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 xml:space="preserve">                 (Ф.И.О. заявителя в дательном падеже, наименование,</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 xml:space="preserve">    номер и дата выдачи документа, подтверждающего личность, почтовый</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 xml:space="preserve">    адрес - для физического лица; полное наименование, ИНН, КПП (для</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 xml:space="preserve">  российского юридического лица), страна, дата и номер регистрации (для</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w:t>
      </w:r>
    </w:p>
    <w:p w:rsidR="00C63D59" w:rsidRDefault="00C63D59" w:rsidP="00C63D59">
      <w:pPr>
        <w:pStyle w:val="aff0"/>
        <w:jc w:val="both"/>
      </w:pPr>
      <w:r>
        <w:rPr>
          <w:rFonts w:ascii="Times New Roman" w:hAnsi="Times New Roman" w:cs="Times New Roman"/>
          <w:sz w:val="22"/>
          <w:szCs w:val="22"/>
        </w:rPr>
        <w:t xml:space="preserve"> иностранного юридического лица), почтовый адрес - для юридического лица)</w:t>
      </w:r>
    </w:p>
    <w:p w:rsidR="00C63D59" w:rsidRDefault="00C63D59" w:rsidP="00C63D59">
      <w:pPr>
        <w:jc w:val="both"/>
      </w:pP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 xml:space="preserve">на   основании  </w:t>
      </w:r>
      <w:hyperlink r:id="rId24" w:history="1">
        <w:r>
          <w:rPr>
            <w:rStyle w:val="af2"/>
            <w:rFonts w:ascii="Times New Roman" w:hAnsi="Times New Roman" w:cs="Times New Roman"/>
            <w:color w:val="00000A"/>
            <w:sz w:val="22"/>
            <w:szCs w:val="22"/>
          </w:rPr>
          <w:t>Правил</w:t>
        </w:r>
      </w:hyperlink>
      <w:r>
        <w:rPr>
          <w:rFonts w:ascii="Times New Roman" w:hAnsi="Times New Roman" w:cs="Times New Roman"/>
          <w:sz w:val="22"/>
          <w:szCs w:val="22"/>
        </w:rPr>
        <w:t xml:space="preserve">   присвоения,  изменения и аннулирования  адресов, утвержденных   </w:t>
      </w:r>
      <w:hyperlink r:id="rId25" w:history="1">
        <w:r>
          <w:rPr>
            <w:rStyle w:val="af2"/>
            <w:rFonts w:ascii="Times New Roman" w:hAnsi="Times New Roman" w:cs="Times New Roman"/>
            <w:color w:val="00000A"/>
            <w:sz w:val="22"/>
            <w:szCs w:val="22"/>
          </w:rPr>
          <w:t>постановлением</w:t>
        </w:r>
      </w:hyperlink>
      <w:r>
        <w:rPr>
          <w:rFonts w:ascii="Times New Roman" w:hAnsi="Times New Roman" w:cs="Times New Roman"/>
          <w:sz w:val="22"/>
          <w:szCs w:val="22"/>
        </w:rPr>
        <w:t xml:space="preserve">    Правительства    Российской    Федерации от 19 ноября 2014 г. N 1221, отказано в присвоении (аннулировании) адреса следующему</w:t>
      </w:r>
      <w:r w:rsidR="00313024">
        <w:rPr>
          <w:rFonts w:ascii="Times New Roman" w:hAnsi="Times New Roman" w:cs="Times New Roman"/>
          <w:sz w:val="22"/>
          <w:szCs w:val="22"/>
        </w:rPr>
        <w:t xml:space="preserve"> </w:t>
      </w:r>
      <w:r>
        <w:rPr>
          <w:rFonts w:ascii="Times New Roman" w:hAnsi="Times New Roman" w:cs="Times New Roman"/>
          <w:sz w:val="22"/>
          <w:szCs w:val="22"/>
        </w:rPr>
        <w:t>объекту адресации ________________________________________</w:t>
      </w:r>
      <w:r w:rsidR="00313024">
        <w:rPr>
          <w:rFonts w:ascii="Times New Roman" w:hAnsi="Times New Roman" w:cs="Times New Roman"/>
          <w:sz w:val="22"/>
          <w:szCs w:val="22"/>
        </w:rPr>
        <w:t>____________________________________</w:t>
      </w:r>
      <w:r>
        <w:rPr>
          <w:rFonts w:ascii="Times New Roman" w:hAnsi="Times New Roman" w:cs="Times New Roman"/>
          <w:sz w:val="22"/>
          <w:szCs w:val="22"/>
        </w:rPr>
        <w:t>.</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 xml:space="preserve">                     (вид и наименование объекта адресации, описание</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w:t>
      </w:r>
      <w:r w:rsidR="00313024">
        <w:rPr>
          <w:rFonts w:ascii="Times New Roman" w:hAnsi="Times New Roman" w:cs="Times New Roman"/>
          <w:sz w:val="22"/>
          <w:szCs w:val="22"/>
        </w:rPr>
        <w:t>____________</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 xml:space="preserve">      местонахождения объекта адресации в случае обращения заявителя о</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 xml:space="preserve">                     присвоении объекту адресации адреса,</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w:t>
      </w:r>
      <w:r w:rsidR="00313024">
        <w:rPr>
          <w:rFonts w:ascii="Times New Roman" w:hAnsi="Times New Roman" w:cs="Times New Roman"/>
          <w:sz w:val="22"/>
          <w:szCs w:val="22"/>
        </w:rPr>
        <w:t>____________________________</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 xml:space="preserve">  адрес объекта адресации в случае обращения заявителя об аннулировании</w:t>
      </w:r>
      <w:r w:rsidR="00313024">
        <w:rPr>
          <w:rFonts w:ascii="Times New Roman" w:hAnsi="Times New Roman" w:cs="Times New Roman"/>
          <w:sz w:val="22"/>
          <w:szCs w:val="22"/>
        </w:rPr>
        <w:t xml:space="preserve"> </w:t>
      </w:r>
      <w:r>
        <w:rPr>
          <w:rFonts w:ascii="Times New Roman" w:hAnsi="Times New Roman" w:cs="Times New Roman"/>
          <w:sz w:val="22"/>
          <w:szCs w:val="22"/>
        </w:rPr>
        <w:t>его адреса)</w:t>
      </w:r>
    </w:p>
    <w:p w:rsidR="00313024"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в связи с</w:t>
      </w:r>
      <w:r w:rsidR="00313024">
        <w:rPr>
          <w:rFonts w:ascii="Times New Roman" w:hAnsi="Times New Roman" w:cs="Times New Roman"/>
          <w:sz w:val="22"/>
          <w:szCs w:val="22"/>
        </w:rPr>
        <w:t>_____________________________________________________________________</w:t>
      </w: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w:t>
      </w:r>
    </w:p>
    <w:p w:rsidR="00C63D59" w:rsidRDefault="00C63D59" w:rsidP="00C63D59">
      <w:pPr>
        <w:pStyle w:val="aff0"/>
        <w:jc w:val="both"/>
      </w:pPr>
      <w:r>
        <w:rPr>
          <w:rFonts w:ascii="Times New Roman" w:hAnsi="Times New Roman" w:cs="Times New Roman"/>
          <w:sz w:val="22"/>
          <w:szCs w:val="22"/>
        </w:rPr>
        <w:t xml:space="preserve">                            (основание отказа)</w:t>
      </w:r>
    </w:p>
    <w:p w:rsidR="00C63D59" w:rsidRDefault="00C63D59" w:rsidP="00C63D59">
      <w:pPr>
        <w:jc w:val="both"/>
      </w:pPr>
    </w:p>
    <w:p w:rsidR="00C63D59" w:rsidRDefault="00C63D59" w:rsidP="00C63D59">
      <w:pPr>
        <w:pStyle w:val="aff0"/>
        <w:jc w:val="both"/>
      </w:pPr>
      <w:r>
        <w:rPr>
          <w:rFonts w:ascii="Times New Roman" w:hAnsi="Times New Roman" w:cs="Times New Roman"/>
          <w:sz w:val="22"/>
          <w:szCs w:val="22"/>
        </w:rPr>
        <w:lastRenderedPageBreak/>
        <w:t xml:space="preserve">     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63D59" w:rsidRDefault="00C63D59" w:rsidP="00C63D59">
      <w:pPr>
        <w:jc w:val="both"/>
      </w:pPr>
    </w:p>
    <w:p w:rsidR="00C63D59" w:rsidRDefault="00C63D59" w:rsidP="00C63D59">
      <w:pPr>
        <w:pStyle w:val="aff0"/>
        <w:jc w:val="both"/>
        <w:rPr>
          <w:rFonts w:ascii="Times New Roman" w:hAnsi="Times New Roman" w:cs="Times New Roman"/>
          <w:sz w:val="22"/>
          <w:szCs w:val="22"/>
        </w:rPr>
      </w:pPr>
      <w:r>
        <w:rPr>
          <w:rFonts w:ascii="Times New Roman" w:hAnsi="Times New Roman" w:cs="Times New Roman"/>
          <w:sz w:val="22"/>
          <w:szCs w:val="22"/>
        </w:rPr>
        <w:t>______________________________________                                                                 _____________</w:t>
      </w:r>
    </w:p>
    <w:p w:rsidR="00C63D59" w:rsidRDefault="00C63D59" w:rsidP="00C63D59">
      <w:pPr>
        <w:pStyle w:val="aff0"/>
        <w:jc w:val="both"/>
      </w:pPr>
      <w:r>
        <w:rPr>
          <w:rFonts w:ascii="Times New Roman" w:hAnsi="Times New Roman" w:cs="Times New Roman"/>
          <w:sz w:val="22"/>
          <w:szCs w:val="22"/>
        </w:rPr>
        <w:t xml:space="preserve">        (должность, Ф.И.О.)                                                                                                     (подпись)</w:t>
      </w:r>
    </w:p>
    <w:p w:rsidR="00C63D59" w:rsidRDefault="00C63D59" w:rsidP="00C63D59">
      <w:pPr>
        <w:jc w:val="both"/>
      </w:pPr>
    </w:p>
    <w:p w:rsidR="00C63D59" w:rsidRDefault="00C63D59" w:rsidP="00C63D59">
      <w:pPr>
        <w:pStyle w:val="aff0"/>
        <w:jc w:val="both"/>
      </w:pPr>
      <w:r>
        <w:rPr>
          <w:rFonts w:ascii="Times New Roman" w:hAnsi="Times New Roman" w:cs="Times New Roman"/>
          <w:sz w:val="22"/>
          <w:szCs w:val="22"/>
        </w:rPr>
        <w:t xml:space="preserve">                                                                     М.П.</w:t>
      </w:r>
    </w:p>
    <w:p w:rsidR="00C63D59" w:rsidRDefault="00C63D59" w:rsidP="00C63D59">
      <w:pPr>
        <w:jc w:val="both"/>
      </w:pPr>
    </w:p>
    <w:p w:rsidR="00C63D59" w:rsidRDefault="00C63D59" w:rsidP="00C63D59">
      <w:pPr>
        <w:jc w:val="both"/>
      </w:pPr>
    </w:p>
    <w:p w:rsidR="00C63D59" w:rsidRDefault="00C63D59" w:rsidP="00C63D59">
      <w:pPr>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313024" w:rsidRDefault="00313024" w:rsidP="00C63D59">
      <w:pPr>
        <w:ind w:left="5670"/>
        <w:jc w:val="both"/>
      </w:pPr>
    </w:p>
    <w:p w:rsidR="00313024" w:rsidRDefault="00313024"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p>
    <w:p w:rsidR="00C63D59" w:rsidRDefault="00C63D59" w:rsidP="00C63D59">
      <w:pPr>
        <w:ind w:left="5670"/>
        <w:jc w:val="both"/>
      </w:pPr>
      <w:r>
        <w:lastRenderedPageBreak/>
        <w:t>Приложение №3</w:t>
      </w:r>
    </w:p>
    <w:p w:rsidR="00C63D59" w:rsidRDefault="00C63D59" w:rsidP="00C63D59">
      <w:pPr>
        <w:keepNext/>
        <w:ind w:left="5670"/>
        <w:jc w:val="both"/>
      </w:pPr>
      <w:r>
        <w:t xml:space="preserve">к административному регламенту предоставления муниципальной услуги «Присвоение, изменение и аннулирование адресов муниципального образования» Администрации сельского поселения </w:t>
      </w:r>
      <w:r w:rsidR="00E81B6A">
        <w:t>Красноармейское</w:t>
      </w:r>
    </w:p>
    <w:p w:rsidR="00C63D59" w:rsidRDefault="00C63D59" w:rsidP="00C63D59">
      <w:pPr>
        <w:ind w:left="4962"/>
        <w:jc w:val="right"/>
      </w:pPr>
    </w:p>
    <w:p w:rsidR="00C63D59" w:rsidRDefault="00C63D59" w:rsidP="00C63D59">
      <w:pPr>
        <w:jc w:val="center"/>
      </w:pPr>
    </w:p>
    <w:p w:rsidR="00C63D59" w:rsidRDefault="00C63D59" w:rsidP="00C63D59">
      <w:pPr>
        <w:jc w:val="center"/>
        <w:rPr>
          <w:b/>
          <w:bCs/>
        </w:rPr>
      </w:pPr>
      <w:r>
        <w:rPr>
          <w:b/>
          <w:bCs/>
        </w:rPr>
        <w:t>РАСПИСКА В ПОЛУЧЕНИИ ДОКУМЕНТОВ</w:t>
      </w:r>
    </w:p>
    <w:p w:rsidR="00C63D59" w:rsidRDefault="00C63D59" w:rsidP="00C63D59">
      <w:pPr>
        <w:jc w:val="center"/>
        <w:rPr>
          <w:i/>
          <w:iCs/>
        </w:rPr>
      </w:pPr>
      <w:r>
        <w:rPr>
          <w:b/>
          <w:bCs/>
        </w:rPr>
        <w:t>№ _________ от ____________________</w:t>
      </w:r>
    </w:p>
    <w:p w:rsidR="00C63D59" w:rsidRDefault="00C63D59" w:rsidP="00C63D59">
      <w:pPr>
        <w:jc w:val="center"/>
        <w:rPr>
          <w:i/>
          <w:iCs/>
        </w:rPr>
      </w:pPr>
      <w:r>
        <w:rPr>
          <w:i/>
          <w:iCs/>
        </w:rPr>
        <w:t xml:space="preserve">(соответствует реквизитам, </w:t>
      </w:r>
    </w:p>
    <w:p w:rsidR="00C63D59" w:rsidRDefault="00C63D59" w:rsidP="00C63D59">
      <w:pPr>
        <w:jc w:val="center"/>
      </w:pPr>
      <w:r>
        <w:rPr>
          <w:i/>
          <w:iCs/>
        </w:rPr>
        <w:t>указанным в журнале регистрации)</w:t>
      </w:r>
    </w:p>
    <w:p w:rsidR="00C63D59" w:rsidRDefault="00C63D59" w:rsidP="00C63D59">
      <w:r>
        <w:t>Выдана</w:t>
      </w:r>
    </w:p>
    <w:p w:rsidR="00C63D59" w:rsidRDefault="00C63D59" w:rsidP="00C63D59">
      <w:pPr>
        <w:rPr>
          <w:i/>
          <w:iCs/>
        </w:rPr>
      </w:pPr>
      <w:r>
        <w:t>__________________________________________________</w:t>
      </w:r>
      <w:r w:rsidR="00313024">
        <w:t>___________________________</w:t>
      </w:r>
    </w:p>
    <w:p w:rsidR="00C63D59" w:rsidRDefault="00C63D59" w:rsidP="00C63D59">
      <w:pPr>
        <w:jc w:val="center"/>
      </w:pPr>
      <w:r>
        <w:rPr>
          <w:i/>
          <w:iCs/>
        </w:rPr>
        <w:t>(Ф.И.О. заявителя)</w:t>
      </w:r>
    </w:p>
    <w:p w:rsidR="00C63D59" w:rsidRDefault="00C63D59" w:rsidP="00C63D59"/>
    <w:p w:rsidR="00C63D59" w:rsidRDefault="00C63D59" w:rsidP="00C63D59">
      <w:r>
        <w:t>Перечень документов, представленных заявителем самостоятельно:</w:t>
      </w:r>
    </w:p>
    <w:p w:rsidR="00C63D59" w:rsidRDefault="00C63D59" w:rsidP="00C63D59">
      <w:r>
        <w:t>1. __________________________________________________</w:t>
      </w:r>
      <w:r w:rsidR="00313024">
        <w:t>_________________________</w:t>
      </w:r>
    </w:p>
    <w:p w:rsidR="00C63D59" w:rsidRDefault="00C63D59" w:rsidP="00C63D59">
      <w:r>
        <w:t>2. __________________________________________________</w:t>
      </w:r>
      <w:r w:rsidR="00313024">
        <w:t>_________________________</w:t>
      </w:r>
    </w:p>
    <w:p w:rsidR="00C63D59" w:rsidRDefault="00C63D59" w:rsidP="00C63D59">
      <w:r>
        <w:t>3. _________________________________________________________________________</w:t>
      </w:r>
      <w:r w:rsidR="00313024">
        <w:t>__</w:t>
      </w:r>
    </w:p>
    <w:p w:rsidR="00C63D59" w:rsidRDefault="00C63D59" w:rsidP="00C63D59">
      <w:r>
        <w:t>4. __________________________________________________</w:t>
      </w:r>
      <w:r w:rsidR="00313024">
        <w:t>_________________________</w:t>
      </w:r>
    </w:p>
    <w:p w:rsidR="00C63D59" w:rsidRDefault="00C63D59" w:rsidP="00C63D59">
      <w:r>
        <w:t xml:space="preserve">5. </w:t>
      </w:r>
      <w:r w:rsidR="00313024">
        <w:t>___________________________________________________________________________</w:t>
      </w:r>
    </w:p>
    <w:p w:rsidR="00C63D59" w:rsidRDefault="00C63D59" w:rsidP="00C63D59">
      <w:r>
        <w:t>6. ______________________________________________________________________</w:t>
      </w:r>
      <w:r w:rsidR="00313024">
        <w:t>_____</w:t>
      </w:r>
    </w:p>
    <w:p w:rsidR="00C63D59" w:rsidRDefault="00C63D59" w:rsidP="00C63D59">
      <w:r>
        <w:t>7. __________________________________________________</w:t>
      </w:r>
      <w:r w:rsidR="00313024">
        <w:t>_________________________</w:t>
      </w:r>
    </w:p>
    <w:p w:rsidR="00C63D59" w:rsidRDefault="00C63D59" w:rsidP="00C63D59"/>
    <w:p w:rsidR="00C63D59" w:rsidRDefault="00C63D59" w:rsidP="00C63D59">
      <w:pPr>
        <w:jc w:val="both"/>
      </w:pPr>
      <w:r>
        <w:t xml:space="preserve">Перечень документов, которые будут получены по межведомственным запросам </w:t>
      </w:r>
      <w:r>
        <w:rPr>
          <w:i/>
          <w:iCs/>
        </w:rPr>
        <w:t>(заполняется в случае, если такие документы не были представлены заявителем по собственной инициативе)</w:t>
      </w:r>
      <w:r>
        <w:t>:</w:t>
      </w:r>
    </w:p>
    <w:p w:rsidR="00C63D59" w:rsidRDefault="00C63D59" w:rsidP="00C63D59">
      <w:r>
        <w:t>1. __________________________________________________</w:t>
      </w:r>
      <w:r w:rsidR="00313024">
        <w:t>_________________________</w:t>
      </w:r>
    </w:p>
    <w:p w:rsidR="00C63D59" w:rsidRDefault="00C63D59" w:rsidP="00C63D59">
      <w:r>
        <w:t>2. __________________________________________________</w:t>
      </w:r>
      <w:r w:rsidR="00313024">
        <w:t>_________________________</w:t>
      </w:r>
    </w:p>
    <w:p w:rsidR="00C63D59" w:rsidRDefault="00C63D59" w:rsidP="00C63D59">
      <w:r>
        <w:t>3. ____________________________________________________________</w:t>
      </w:r>
      <w:r w:rsidR="00313024">
        <w:t>_______________</w:t>
      </w:r>
    </w:p>
    <w:p w:rsidR="00C63D59" w:rsidRDefault="00C63D59" w:rsidP="00C63D59">
      <w:r>
        <w:t>4. __________________________________________________</w:t>
      </w:r>
      <w:r w:rsidR="00313024">
        <w:t>_________________________</w:t>
      </w:r>
    </w:p>
    <w:p w:rsidR="00C63D59" w:rsidRDefault="00C63D59" w:rsidP="00C63D59">
      <w:r>
        <w:t>5. __________________________________________________</w:t>
      </w:r>
      <w:r w:rsidR="00313024">
        <w:t>_________________________</w:t>
      </w:r>
    </w:p>
    <w:p w:rsidR="00C63D59" w:rsidRDefault="00C63D59" w:rsidP="00C63D59">
      <w:r>
        <w:t>6. __________________________________________________________</w:t>
      </w:r>
      <w:r w:rsidR="00313024">
        <w:t>_________________</w:t>
      </w:r>
    </w:p>
    <w:p w:rsidR="00C63D59" w:rsidRDefault="00C63D59" w:rsidP="00C63D59">
      <w:r>
        <w:t>7. __________________________________________________</w:t>
      </w:r>
      <w:r w:rsidR="00313024">
        <w:t>_________________________</w:t>
      </w:r>
    </w:p>
    <w:p w:rsidR="00C63D59" w:rsidRDefault="00C63D59" w:rsidP="00C63D59"/>
    <w:p w:rsidR="00C63D59" w:rsidRDefault="00C63D59" w:rsidP="00C63D59">
      <w:pPr>
        <w:jc w:val="center"/>
        <w:rPr>
          <w:i/>
          <w:iCs/>
        </w:rPr>
      </w:pPr>
      <w:r>
        <w:t>_________________________________________________________</w:t>
      </w:r>
    </w:p>
    <w:p w:rsidR="00C63D59" w:rsidRDefault="00C63D59" w:rsidP="00C63D59">
      <w:pPr>
        <w:jc w:val="center"/>
        <w:rPr>
          <w:i/>
          <w:iCs/>
        </w:rPr>
      </w:pPr>
      <w:r>
        <w:rPr>
          <w:i/>
          <w:iCs/>
        </w:rPr>
        <w:t>(должность, Ф.И.О. должностного лица, подпись</w:t>
      </w:r>
    </w:p>
    <w:p w:rsidR="00C63D59" w:rsidRDefault="00C63D59" w:rsidP="00C63D59">
      <w:pPr>
        <w:jc w:val="center"/>
      </w:pPr>
      <w:r>
        <w:rPr>
          <w:i/>
          <w:iCs/>
        </w:rPr>
        <w:t>выдавшего расписку)</w:t>
      </w:r>
    </w:p>
    <w:p w:rsidR="00440B5F" w:rsidRDefault="00440B5F"/>
    <w:sectPr w:rsidR="00440B5F" w:rsidSect="00440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7CC65D32"/>
    <w:lvl w:ilvl="0">
      <w:start w:val="1"/>
      <w:numFmt w:val="decimal"/>
      <w:pStyle w:val="11"/>
      <w:lvlText w:val="%1."/>
      <w:lvlJc w:val="left"/>
      <w:pPr>
        <w:tabs>
          <w:tab w:val="num" w:pos="1209"/>
        </w:tabs>
        <w:ind w:left="1209" w:hanging="360"/>
      </w:pPr>
      <w:rPr>
        <w:rFonts w:cs="Times New Roman"/>
      </w:rPr>
    </w:lvl>
  </w:abstractNum>
  <w:abstractNum w:abstractNumId="1">
    <w:nsid w:val="00000001"/>
    <w:multiLevelType w:val="multilevel"/>
    <w:tmpl w:val="00000001"/>
    <w:lvl w:ilvl="0">
      <w:start w:val="1"/>
      <w:numFmt w:val="decimal"/>
      <w:lvlText w:val="%1."/>
      <w:lvlJc w:val="left"/>
      <w:pPr>
        <w:tabs>
          <w:tab w:val="num" w:pos="0"/>
        </w:tabs>
        <w:ind w:left="720" w:hanging="360"/>
      </w:pPr>
      <w:rPr>
        <w:rFonts w:cs="Times New Roman"/>
        <w:sz w:val="24"/>
        <w:szCs w:val="24"/>
      </w:rPr>
    </w:lvl>
    <w:lvl w:ilvl="1">
      <w:start w:val="1"/>
      <w:numFmt w:val="decimal"/>
      <w:lvlText w:val="%1.%2."/>
      <w:lvlJc w:val="left"/>
      <w:pPr>
        <w:tabs>
          <w:tab w:val="num" w:pos="0"/>
        </w:tabs>
        <w:ind w:left="3131" w:hanging="720"/>
      </w:pPr>
      <w:rPr>
        <w:rFonts w:cs="Times New Roman"/>
        <w:b w:val="0"/>
        <w:bCs w:val="0"/>
        <w:sz w:val="24"/>
        <w:szCs w:val="24"/>
      </w:rPr>
    </w:lvl>
    <w:lvl w:ilvl="2">
      <w:start w:val="1"/>
      <w:numFmt w:val="decimal"/>
      <w:lvlText w:val="%1.%2.%3."/>
      <w:lvlJc w:val="left"/>
      <w:pPr>
        <w:tabs>
          <w:tab w:val="num" w:pos="0"/>
        </w:tabs>
        <w:ind w:left="1145" w:hanging="720"/>
      </w:pPr>
      <w:rPr>
        <w:rFonts w:cs="Times New Roman"/>
        <w:color w:val="00000A"/>
        <w:sz w:val="24"/>
        <w:szCs w:val="24"/>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63D59"/>
    <w:rsid w:val="00030BAB"/>
    <w:rsid w:val="00045BA8"/>
    <w:rsid w:val="001043BB"/>
    <w:rsid w:val="00107632"/>
    <w:rsid w:val="001D063C"/>
    <w:rsid w:val="001D7ECC"/>
    <w:rsid w:val="001F6BC9"/>
    <w:rsid w:val="002A4FA6"/>
    <w:rsid w:val="002C4F5B"/>
    <w:rsid w:val="002F3F99"/>
    <w:rsid w:val="00313024"/>
    <w:rsid w:val="00321DBD"/>
    <w:rsid w:val="00336E2F"/>
    <w:rsid w:val="003D5026"/>
    <w:rsid w:val="003F6B80"/>
    <w:rsid w:val="003F70C2"/>
    <w:rsid w:val="00417DB0"/>
    <w:rsid w:val="00440B5F"/>
    <w:rsid w:val="00505C57"/>
    <w:rsid w:val="00541936"/>
    <w:rsid w:val="00556339"/>
    <w:rsid w:val="005B657C"/>
    <w:rsid w:val="005E31C9"/>
    <w:rsid w:val="00635970"/>
    <w:rsid w:val="00637942"/>
    <w:rsid w:val="00690B00"/>
    <w:rsid w:val="006C3D8F"/>
    <w:rsid w:val="006C7C20"/>
    <w:rsid w:val="0070649A"/>
    <w:rsid w:val="00734C7C"/>
    <w:rsid w:val="00762567"/>
    <w:rsid w:val="007A1E98"/>
    <w:rsid w:val="00844BF3"/>
    <w:rsid w:val="008A3763"/>
    <w:rsid w:val="008A5BC4"/>
    <w:rsid w:val="00957329"/>
    <w:rsid w:val="00992447"/>
    <w:rsid w:val="00A174B7"/>
    <w:rsid w:val="00A244D3"/>
    <w:rsid w:val="00B72461"/>
    <w:rsid w:val="00B84D75"/>
    <w:rsid w:val="00B865C2"/>
    <w:rsid w:val="00BA1A3B"/>
    <w:rsid w:val="00BC508D"/>
    <w:rsid w:val="00BF4F20"/>
    <w:rsid w:val="00C471B2"/>
    <w:rsid w:val="00C63D59"/>
    <w:rsid w:val="00DA7A1A"/>
    <w:rsid w:val="00DD7315"/>
    <w:rsid w:val="00DE18B3"/>
    <w:rsid w:val="00E81B6A"/>
    <w:rsid w:val="00EA6F11"/>
    <w:rsid w:val="00F73747"/>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D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63D59"/>
    <w:pPr>
      <w:keepNext/>
      <w:jc w:val="both"/>
      <w:outlineLvl w:val="0"/>
    </w:pPr>
    <w:rPr>
      <w:rFonts w:eastAsia="Arial Unicode MS"/>
      <w:sz w:val="28"/>
    </w:rPr>
  </w:style>
  <w:style w:type="paragraph" w:styleId="2">
    <w:name w:val="heading 2"/>
    <w:basedOn w:val="a"/>
    <w:next w:val="a0"/>
    <w:link w:val="20"/>
    <w:uiPriority w:val="99"/>
    <w:qFormat/>
    <w:rsid w:val="00C63D59"/>
    <w:pPr>
      <w:keepNext/>
      <w:tabs>
        <w:tab w:val="num" w:pos="0"/>
      </w:tabs>
      <w:suppressAutoHyphens/>
      <w:spacing w:before="240" w:after="60"/>
      <w:ind w:left="720" w:hanging="360"/>
      <w:outlineLvl w:val="1"/>
    </w:pPr>
    <w:rPr>
      <w:rFonts w:ascii="Cambria" w:hAnsi="Cambria" w:cs="Cambria"/>
      <w:b/>
      <w:bCs/>
      <w:i/>
      <w:iCs/>
      <w:sz w:val="28"/>
      <w:szCs w:val="28"/>
      <w:lang w:eastAsia="ar-SA"/>
    </w:rPr>
  </w:style>
  <w:style w:type="paragraph" w:styleId="4">
    <w:name w:val="heading 4"/>
    <w:basedOn w:val="a"/>
    <w:next w:val="a0"/>
    <w:link w:val="40"/>
    <w:uiPriority w:val="99"/>
    <w:qFormat/>
    <w:rsid w:val="00C63D59"/>
    <w:pPr>
      <w:keepNext/>
      <w:keepLines/>
      <w:numPr>
        <w:ilvl w:val="3"/>
        <w:numId w:val="1"/>
      </w:numPr>
      <w:tabs>
        <w:tab w:val="clear" w:pos="1209"/>
        <w:tab w:val="num" w:pos="864"/>
      </w:tabs>
      <w:suppressAutoHyphens/>
      <w:spacing w:before="200"/>
      <w:ind w:left="864" w:hanging="864"/>
      <w:outlineLvl w:val="3"/>
    </w:pPr>
    <w:rPr>
      <w:rFonts w:ascii="Cambria" w:hAnsi="Cambria" w:cs="Cambria"/>
      <w:b/>
      <w:bCs/>
      <w:i/>
      <w:iCs/>
      <w:color w:val="4F81BD"/>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63D59"/>
    <w:rPr>
      <w:rFonts w:ascii="Times New Roman" w:eastAsia="Arial Unicode MS" w:hAnsi="Times New Roman" w:cs="Times New Roman"/>
      <w:sz w:val="28"/>
      <w:szCs w:val="24"/>
      <w:lang w:eastAsia="ru-RU"/>
    </w:rPr>
  </w:style>
  <w:style w:type="paragraph" w:styleId="a4">
    <w:name w:val="No Spacing"/>
    <w:uiPriority w:val="99"/>
    <w:qFormat/>
    <w:rsid w:val="00C63D59"/>
    <w:pPr>
      <w:spacing w:after="0" w:line="240" w:lineRule="auto"/>
    </w:pPr>
  </w:style>
  <w:style w:type="character" w:customStyle="1" w:styleId="20">
    <w:name w:val="Заголовок 2 Знак"/>
    <w:basedOn w:val="a1"/>
    <w:link w:val="2"/>
    <w:uiPriority w:val="99"/>
    <w:rsid w:val="00C63D59"/>
    <w:rPr>
      <w:rFonts w:ascii="Cambria" w:eastAsia="Times New Roman" w:hAnsi="Cambria" w:cs="Cambria"/>
      <w:b/>
      <w:bCs/>
      <w:i/>
      <w:iCs/>
      <w:sz w:val="28"/>
      <w:szCs w:val="28"/>
      <w:lang w:eastAsia="ar-SA"/>
    </w:rPr>
  </w:style>
  <w:style w:type="character" w:customStyle="1" w:styleId="40">
    <w:name w:val="Заголовок 4 Знак"/>
    <w:basedOn w:val="a1"/>
    <w:link w:val="4"/>
    <w:uiPriority w:val="99"/>
    <w:rsid w:val="00C63D59"/>
    <w:rPr>
      <w:rFonts w:ascii="Cambria" w:eastAsia="Times New Roman" w:hAnsi="Cambria" w:cs="Cambria"/>
      <w:b/>
      <w:bCs/>
      <w:i/>
      <w:iCs/>
      <w:color w:val="4F81BD"/>
      <w:sz w:val="28"/>
      <w:szCs w:val="28"/>
      <w:lang w:eastAsia="ar-SA"/>
    </w:rPr>
  </w:style>
  <w:style w:type="character" w:styleId="a5">
    <w:name w:val="annotation reference"/>
    <w:basedOn w:val="a1"/>
    <w:uiPriority w:val="99"/>
    <w:semiHidden/>
    <w:rsid w:val="00C63D59"/>
    <w:rPr>
      <w:rFonts w:cs="Times New Roman"/>
      <w:sz w:val="16"/>
      <w:szCs w:val="16"/>
    </w:rPr>
  </w:style>
  <w:style w:type="character" w:styleId="a6">
    <w:name w:val="Emphasis"/>
    <w:basedOn w:val="a1"/>
    <w:uiPriority w:val="99"/>
    <w:qFormat/>
    <w:rsid w:val="00C63D59"/>
    <w:rPr>
      <w:rFonts w:cs="Times New Roman"/>
      <w:i/>
      <w:iCs/>
    </w:rPr>
  </w:style>
  <w:style w:type="character" w:styleId="a7">
    <w:name w:val="Hyperlink"/>
    <w:basedOn w:val="a1"/>
    <w:uiPriority w:val="99"/>
    <w:rsid w:val="00C63D59"/>
    <w:rPr>
      <w:rFonts w:cs="Times New Roman"/>
      <w:color w:val="0000FF"/>
      <w:u w:val="single"/>
    </w:rPr>
  </w:style>
  <w:style w:type="character" w:styleId="a8">
    <w:name w:val="Strong"/>
    <w:basedOn w:val="a1"/>
    <w:uiPriority w:val="99"/>
    <w:qFormat/>
    <w:rsid w:val="00C63D59"/>
    <w:rPr>
      <w:rFonts w:cs="Times New Roman"/>
      <w:b/>
      <w:bCs/>
    </w:rPr>
  </w:style>
  <w:style w:type="character" w:customStyle="1" w:styleId="a9">
    <w:name w:val="Текст выноски Знак"/>
    <w:uiPriority w:val="99"/>
    <w:rsid w:val="00C63D59"/>
    <w:rPr>
      <w:rFonts w:ascii="Tahoma" w:hAnsi="Tahoma"/>
      <w:sz w:val="16"/>
    </w:rPr>
  </w:style>
  <w:style w:type="character" w:customStyle="1" w:styleId="aa">
    <w:name w:val="Верхний колонтитул Знак"/>
    <w:uiPriority w:val="99"/>
    <w:rsid w:val="00C63D59"/>
    <w:rPr>
      <w:rFonts w:eastAsia="Times New Roman"/>
      <w:sz w:val="20"/>
    </w:rPr>
  </w:style>
  <w:style w:type="character" w:customStyle="1" w:styleId="ab">
    <w:name w:val="Нижний колонтитул Знак"/>
    <w:uiPriority w:val="99"/>
    <w:rsid w:val="00C63D59"/>
    <w:rPr>
      <w:rFonts w:eastAsia="Times New Roman"/>
      <w:sz w:val="20"/>
    </w:rPr>
  </w:style>
  <w:style w:type="character" w:customStyle="1" w:styleId="ac">
    <w:name w:val="Основной текст с отступом Знак"/>
    <w:uiPriority w:val="99"/>
    <w:rsid w:val="00C63D59"/>
    <w:rPr>
      <w:rFonts w:eastAsia="Times New Roman"/>
      <w:sz w:val="20"/>
    </w:rPr>
  </w:style>
  <w:style w:type="character" w:customStyle="1" w:styleId="21">
    <w:name w:val="Основной текст 2 Знак"/>
    <w:uiPriority w:val="99"/>
    <w:rsid w:val="00C63D59"/>
    <w:rPr>
      <w:rFonts w:eastAsia="Times New Roman"/>
      <w:sz w:val="20"/>
    </w:rPr>
  </w:style>
  <w:style w:type="character" w:customStyle="1" w:styleId="TitleChar">
    <w:name w:val="Title Char"/>
    <w:uiPriority w:val="99"/>
    <w:rsid w:val="00C63D59"/>
    <w:rPr>
      <w:rFonts w:ascii="Cambria" w:hAnsi="Cambria"/>
      <w:b/>
      <w:kern w:val="1"/>
      <w:sz w:val="32"/>
    </w:rPr>
  </w:style>
  <w:style w:type="character" w:customStyle="1" w:styleId="ad">
    <w:name w:val="Подзаголовок Знак"/>
    <w:uiPriority w:val="99"/>
    <w:rsid w:val="00C63D59"/>
    <w:rPr>
      <w:rFonts w:ascii="Cambria" w:hAnsi="Cambria"/>
      <w:sz w:val="24"/>
    </w:rPr>
  </w:style>
  <w:style w:type="character" w:customStyle="1" w:styleId="ae">
    <w:name w:val="Название Знак"/>
    <w:uiPriority w:val="99"/>
    <w:rsid w:val="00C63D59"/>
    <w:rPr>
      <w:b/>
      <w:sz w:val="28"/>
      <w:lang w:eastAsia="ar-SA" w:bidi="ar-SA"/>
    </w:rPr>
  </w:style>
  <w:style w:type="character" w:customStyle="1" w:styleId="af">
    <w:name w:val="Основной текст Знак"/>
    <w:uiPriority w:val="99"/>
    <w:rsid w:val="00C63D59"/>
    <w:rPr>
      <w:rFonts w:eastAsia="Times New Roman"/>
      <w:sz w:val="28"/>
    </w:rPr>
  </w:style>
  <w:style w:type="character" w:customStyle="1" w:styleId="apple-converted-space">
    <w:name w:val="apple-converted-space"/>
    <w:uiPriority w:val="99"/>
    <w:rsid w:val="00C63D59"/>
  </w:style>
  <w:style w:type="character" w:customStyle="1" w:styleId="22">
    <w:name w:val="Основной текст с отступом 2 Знак"/>
    <w:uiPriority w:val="99"/>
    <w:rsid w:val="00C63D59"/>
    <w:rPr>
      <w:sz w:val="28"/>
    </w:rPr>
  </w:style>
  <w:style w:type="character" w:customStyle="1" w:styleId="Bodytext">
    <w:name w:val="Body text_"/>
    <w:basedOn w:val="a1"/>
    <w:uiPriority w:val="99"/>
    <w:rsid w:val="00C63D59"/>
    <w:rPr>
      <w:rFonts w:cs="Times New Roman"/>
    </w:rPr>
  </w:style>
  <w:style w:type="character" w:customStyle="1" w:styleId="Bodytext9">
    <w:name w:val="Body text + 9"/>
    <w:uiPriority w:val="99"/>
    <w:rsid w:val="00C63D59"/>
    <w:rPr>
      <w:rFonts w:ascii="Times New Roman" w:hAnsi="Times New Roman"/>
      <w:b/>
      <w:i/>
      <w:sz w:val="19"/>
      <w:u w:val="none"/>
    </w:rPr>
  </w:style>
  <w:style w:type="character" w:customStyle="1" w:styleId="Bodytext4pt">
    <w:name w:val="Body text + 4 pt"/>
    <w:uiPriority w:val="99"/>
    <w:rsid w:val="00C63D59"/>
    <w:rPr>
      <w:rFonts w:ascii="Times New Roman" w:hAnsi="Times New Roman"/>
      <w:i/>
      <w:sz w:val="8"/>
      <w:u w:val="none"/>
    </w:rPr>
  </w:style>
  <w:style w:type="character" w:customStyle="1" w:styleId="Bodytext2">
    <w:name w:val="Body text (2)_"/>
    <w:uiPriority w:val="99"/>
    <w:rsid w:val="00C63D59"/>
    <w:rPr>
      <w:b/>
    </w:rPr>
  </w:style>
  <w:style w:type="character" w:customStyle="1" w:styleId="Bodytext20">
    <w:name w:val="Body text (2)"/>
    <w:basedOn w:val="Bodytext2"/>
    <w:uiPriority w:val="99"/>
    <w:rsid w:val="00C63D59"/>
    <w:rPr>
      <w:rFonts w:cs="Times New Roman"/>
      <w:bCs/>
    </w:rPr>
  </w:style>
  <w:style w:type="character" w:customStyle="1" w:styleId="a80">
    <w:name w:val="a8"/>
    <w:basedOn w:val="a1"/>
    <w:uiPriority w:val="99"/>
    <w:rsid w:val="00C63D59"/>
    <w:rPr>
      <w:rFonts w:cs="Times New Roman"/>
    </w:rPr>
  </w:style>
  <w:style w:type="character" w:customStyle="1" w:styleId="ConsPlusNormal">
    <w:name w:val="ConsPlusNormal Знак"/>
    <w:uiPriority w:val="99"/>
    <w:rsid w:val="00C63D59"/>
    <w:rPr>
      <w:rFonts w:ascii="Arial" w:hAnsi="Arial"/>
    </w:rPr>
  </w:style>
  <w:style w:type="character" w:customStyle="1" w:styleId="af0">
    <w:name w:val="Абзац списка Знак"/>
    <w:uiPriority w:val="99"/>
    <w:rsid w:val="00C63D59"/>
    <w:rPr>
      <w:rFonts w:ascii="Calibri" w:hAnsi="Calibri"/>
      <w:sz w:val="22"/>
    </w:rPr>
  </w:style>
  <w:style w:type="character" w:customStyle="1" w:styleId="1111">
    <w:name w:val="1.1.1.1 Знак"/>
    <w:uiPriority w:val="99"/>
    <w:rsid w:val="00C63D59"/>
    <w:rPr>
      <w:sz w:val="22"/>
    </w:rPr>
  </w:style>
  <w:style w:type="character" w:customStyle="1" w:styleId="af1">
    <w:name w:val="Цветовое выделение"/>
    <w:uiPriority w:val="99"/>
    <w:rsid w:val="00C63D59"/>
    <w:rPr>
      <w:b/>
      <w:color w:val="auto"/>
    </w:rPr>
  </w:style>
  <w:style w:type="character" w:customStyle="1" w:styleId="af2">
    <w:name w:val="Гипертекстовая ссылка"/>
    <w:uiPriority w:val="99"/>
    <w:rsid w:val="00C63D59"/>
    <w:rPr>
      <w:color w:val="auto"/>
    </w:rPr>
  </w:style>
  <w:style w:type="character" w:customStyle="1" w:styleId="ListLabel1">
    <w:name w:val="ListLabel 1"/>
    <w:uiPriority w:val="99"/>
    <w:rsid w:val="00C63D59"/>
    <w:rPr>
      <w:sz w:val="24"/>
    </w:rPr>
  </w:style>
  <w:style w:type="character" w:customStyle="1" w:styleId="ListLabel2">
    <w:name w:val="ListLabel 2"/>
    <w:uiPriority w:val="99"/>
    <w:rsid w:val="00C63D59"/>
    <w:rPr>
      <w:sz w:val="24"/>
    </w:rPr>
  </w:style>
  <w:style w:type="character" w:customStyle="1" w:styleId="ListLabel3">
    <w:name w:val="ListLabel 3"/>
    <w:uiPriority w:val="99"/>
    <w:rsid w:val="00C63D59"/>
    <w:rPr>
      <w:color w:val="00000A"/>
      <w:sz w:val="24"/>
    </w:rPr>
  </w:style>
  <w:style w:type="paragraph" w:customStyle="1" w:styleId="af3">
    <w:name w:val="Заголовок"/>
    <w:basedOn w:val="a"/>
    <w:next w:val="a0"/>
    <w:uiPriority w:val="99"/>
    <w:rsid w:val="00C63D59"/>
    <w:pPr>
      <w:keepNext/>
      <w:suppressAutoHyphens/>
      <w:spacing w:before="240" w:after="120"/>
    </w:pPr>
    <w:rPr>
      <w:rFonts w:ascii="Arial" w:eastAsia="Microsoft YaHei" w:hAnsi="Arial" w:cs="Arial"/>
      <w:sz w:val="28"/>
      <w:szCs w:val="28"/>
      <w:lang w:eastAsia="ar-SA"/>
    </w:rPr>
  </w:style>
  <w:style w:type="paragraph" w:styleId="a0">
    <w:name w:val="Body Text"/>
    <w:basedOn w:val="a"/>
    <w:link w:val="12"/>
    <w:uiPriority w:val="99"/>
    <w:rsid w:val="00C63D59"/>
    <w:pPr>
      <w:suppressAutoHyphens/>
      <w:spacing w:after="120"/>
    </w:pPr>
    <w:rPr>
      <w:sz w:val="28"/>
      <w:szCs w:val="28"/>
      <w:lang w:eastAsia="ar-SA"/>
    </w:rPr>
  </w:style>
  <w:style w:type="character" w:customStyle="1" w:styleId="12">
    <w:name w:val="Основной текст Знак1"/>
    <w:basedOn w:val="a1"/>
    <w:link w:val="a0"/>
    <w:uiPriority w:val="99"/>
    <w:rsid w:val="00C63D59"/>
    <w:rPr>
      <w:rFonts w:ascii="Times New Roman" w:eastAsia="Times New Roman" w:hAnsi="Times New Roman" w:cs="Times New Roman"/>
      <w:sz w:val="28"/>
      <w:szCs w:val="28"/>
      <w:lang w:eastAsia="ar-SA"/>
    </w:rPr>
  </w:style>
  <w:style w:type="paragraph" w:styleId="af4">
    <w:name w:val="List"/>
    <w:basedOn w:val="a0"/>
    <w:uiPriority w:val="99"/>
    <w:rsid w:val="00C63D59"/>
  </w:style>
  <w:style w:type="paragraph" w:customStyle="1" w:styleId="13">
    <w:name w:val="Название1"/>
    <w:basedOn w:val="a"/>
    <w:uiPriority w:val="99"/>
    <w:rsid w:val="00C63D59"/>
    <w:pPr>
      <w:suppressLineNumbers/>
      <w:suppressAutoHyphens/>
      <w:spacing w:before="120" w:after="120"/>
    </w:pPr>
    <w:rPr>
      <w:i/>
      <w:iCs/>
      <w:lang w:eastAsia="ar-SA"/>
    </w:rPr>
  </w:style>
  <w:style w:type="paragraph" w:customStyle="1" w:styleId="14">
    <w:name w:val="Указатель1"/>
    <w:basedOn w:val="a"/>
    <w:uiPriority w:val="99"/>
    <w:rsid w:val="00C63D59"/>
    <w:pPr>
      <w:suppressLineNumbers/>
      <w:suppressAutoHyphens/>
    </w:pPr>
    <w:rPr>
      <w:sz w:val="28"/>
      <w:szCs w:val="28"/>
      <w:lang w:eastAsia="ar-SA"/>
    </w:rPr>
  </w:style>
  <w:style w:type="paragraph" w:styleId="af5">
    <w:name w:val="Balloon Text"/>
    <w:basedOn w:val="a"/>
    <w:link w:val="15"/>
    <w:uiPriority w:val="99"/>
    <w:semiHidden/>
    <w:rsid w:val="00C63D59"/>
    <w:pPr>
      <w:suppressAutoHyphens/>
    </w:pPr>
    <w:rPr>
      <w:rFonts w:ascii="Tahoma" w:hAnsi="Tahoma" w:cs="Tahoma"/>
      <w:sz w:val="16"/>
      <w:szCs w:val="16"/>
      <w:lang w:eastAsia="ar-SA"/>
    </w:rPr>
  </w:style>
  <w:style w:type="character" w:customStyle="1" w:styleId="15">
    <w:name w:val="Текст выноски Знак1"/>
    <w:basedOn w:val="a1"/>
    <w:link w:val="af5"/>
    <w:uiPriority w:val="99"/>
    <w:semiHidden/>
    <w:rsid w:val="00C63D59"/>
    <w:rPr>
      <w:rFonts w:ascii="Tahoma" w:eastAsia="Times New Roman" w:hAnsi="Tahoma" w:cs="Tahoma"/>
      <w:sz w:val="16"/>
      <w:szCs w:val="16"/>
      <w:lang w:eastAsia="ar-SA"/>
    </w:rPr>
  </w:style>
  <w:style w:type="paragraph" w:styleId="23">
    <w:name w:val="Body Text 2"/>
    <w:basedOn w:val="a"/>
    <w:link w:val="210"/>
    <w:uiPriority w:val="99"/>
    <w:rsid w:val="00C63D59"/>
    <w:pPr>
      <w:suppressAutoHyphens/>
      <w:spacing w:after="120" w:line="480" w:lineRule="auto"/>
    </w:pPr>
    <w:rPr>
      <w:sz w:val="28"/>
      <w:szCs w:val="28"/>
      <w:lang w:eastAsia="ar-SA"/>
    </w:rPr>
  </w:style>
  <w:style w:type="character" w:customStyle="1" w:styleId="210">
    <w:name w:val="Основной текст 2 Знак1"/>
    <w:basedOn w:val="a1"/>
    <w:link w:val="23"/>
    <w:uiPriority w:val="99"/>
    <w:rsid w:val="00C63D59"/>
    <w:rPr>
      <w:rFonts w:ascii="Times New Roman" w:eastAsia="Times New Roman" w:hAnsi="Times New Roman" w:cs="Times New Roman"/>
      <w:sz w:val="28"/>
      <w:szCs w:val="28"/>
      <w:lang w:eastAsia="ar-SA"/>
    </w:rPr>
  </w:style>
  <w:style w:type="paragraph" w:styleId="af6">
    <w:name w:val="header"/>
    <w:basedOn w:val="a"/>
    <w:link w:val="16"/>
    <w:uiPriority w:val="99"/>
    <w:rsid w:val="00C63D59"/>
    <w:pPr>
      <w:suppressLineNumbers/>
      <w:tabs>
        <w:tab w:val="center" w:pos="4677"/>
        <w:tab w:val="right" w:pos="9355"/>
      </w:tabs>
      <w:suppressAutoHyphens/>
    </w:pPr>
    <w:rPr>
      <w:sz w:val="28"/>
      <w:szCs w:val="28"/>
      <w:lang w:eastAsia="ar-SA"/>
    </w:rPr>
  </w:style>
  <w:style w:type="character" w:customStyle="1" w:styleId="16">
    <w:name w:val="Верхний колонтитул Знак1"/>
    <w:basedOn w:val="a1"/>
    <w:link w:val="af6"/>
    <w:uiPriority w:val="99"/>
    <w:rsid w:val="00C63D59"/>
    <w:rPr>
      <w:rFonts w:ascii="Times New Roman" w:eastAsia="Times New Roman" w:hAnsi="Times New Roman" w:cs="Times New Roman"/>
      <w:sz w:val="28"/>
      <w:szCs w:val="28"/>
      <w:lang w:eastAsia="ar-SA"/>
    </w:rPr>
  </w:style>
  <w:style w:type="paragraph" w:styleId="41">
    <w:name w:val="List Number 4"/>
    <w:basedOn w:val="a"/>
    <w:uiPriority w:val="99"/>
    <w:rsid w:val="00C63D59"/>
    <w:pPr>
      <w:suppressAutoHyphens/>
      <w:ind w:left="1429" w:hanging="360"/>
    </w:pPr>
    <w:rPr>
      <w:sz w:val="28"/>
      <w:szCs w:val="28"/>
      <w:lang w:eastAsia="ar-SA"/>
    </w:rPr>
  </w:style>
  <w:style w:type="paragraph" w:styleId="af7">
    <w:name w:val="Body Text Indent"/>
    <w:basedOn w:val="a"/>
    <w:link w:val="17"/>
    <w:uiPriority w:val="99"/>
    <w:rsid w:val="00C63D59"/>
    <w:pPr>
      <w:suppressAutoHyphens/>
      <w:spacing w:after="120"/>
      <w:ind w:left="283"/>
    </w:pPr>
    <w:rPr>
      <w:sz w:val="28"/>
      <w:szCs w:val="28"/>
      <w:lang w:eastAsia="ar-SA"/>
    </w:rPr>
  </w:style>
  <w:style w:type="character" w:customStyle="1" w:styleId="17">
    <w:name w:val="Основной текст с отступом Знак1"/>
    <w:basedOn w:val="a1"/>
    <w:link w:val="af7"/>
    <w:uiPriority w:val="99"/>
    <w:rsid w:val="00C63D59"/>
    <w:rPr>
      <w:rFonts w:ascii="Times New Roman" w:eastAsia="Times New Roman" w:hAnsi="Times New Roman" w:cs="Times New Roman"/>
      <w:sz w:val="28"/>
      <w:szCs w:val="28"/>
      <w:lang w:eastAsia="ar-SA"/>
    </w:rPr>
  </w:style>
  <w:style w:type="paragraph" w:styleId="af8">
    <w:name w:val="Title"/>
    <w:basedOn w:val="a"/>
    <w:next w:val="af9"/>
    <w:link w:val="18"/>
    <w:uiPriority w:val="99"/>
    <w:qFormat/>
    <w:rsid w:val="00C63D59"/>
    <w:pPr>
      <w:suppressAutoHyphens/>
      <w:jc w:val="center"/>
    </w:pPr>
    <w:rPr>
      <w:b/>
      <w:bCs/>
      <w:sz w:val="36"/>
      <w:szCs w:val="36"/>
      <w:lang w:eastAsia="ar-SA"/>
    </w:rPr>
  </w:style>
  <w:style w:type="character" w:customStyle="1" w:styleId="18">
    <w:name w:val="Название Знак1"/>
    <w:basedOn w:val="a1"/>
    <w:link w:val="af8"/>
    <w:uiPriority w:val="99"/>
    <w:rsid w:val="00C63D59"/>
    <w:rPr>
      <w:rFonts w:ascii="Times New Roman" w:eastAsia="Times New Roman" w:hAnsi="Times New Roman" w:cs="Times New Roman"/>
      <w:b/>
      <w:bCs/>
      <w:sz w:val="36"/>
      <w:szCs w:val="36"/>
      <w:lang w:eastAsia="ar-SA"/>
    </w:rPr>
  </w:style>
  <w:style w:type="paragraph" w:styleId="af9">
    <w:name w:val="Subtitle"/>
    <w:basedOn w:val="a"/>
    <w:next w:val="a0"/>
    <w:link w:val="19"/>
    <w:uiPriority w:val="99"/>
    <w:qFormat/>
    <w:rsid w:val="00C63D59"/>
    <w:pPr>
      <w:keepNext/>
      <w:suppressAutoHyphens/>
      <w:spacing w:before="240" w:after="120"/>
      <w:jc w:val="center"/>
    </w:pPr>
    <w:rPr>
      <w:rFonts w:ascii="Arial" w:eastAsia="MS Mincho" w:hAnsi="Arial" w:cs="Arial"/>
      <w:i/>
      <w:iCs/>
      <w:sz w:val="28"/>
      <w:szCs w:val="28"/>
      <w:lang w:eastAsia="ar-SA"/>
    </w:rPr>
  </w:style>
  <w:style w:type="character" w:customStyle="1" w:styleId="19">
    <w:name w:val="Подзаголовок Знак1"/>
    <w:basedOn w:val="a1"/>
    <w:link w:val="af9"/>
    <w:uiPriority w:val="99"/>
    <w:rsid w:val="00C63D59"/>
    <w:rPr>
      <w:rFonts w:ascii="Arial" w:eastAsia="MS Mincho" w:hAnsi="Arial" w:cs="Arial"/>
      <w:i/>
      <w:iCs/>
      <w:sz w:val="28"/>
      <w:szCs w:val="28"/>
      <w:lang w:eastAsia="ar-SA"/>
    </w:rPr>
  </w:style>
  <w:style w:type="paragraph" w:styleId="afa">
    <w:name w:val="footer"/>
    <w:basedOn w:val="a"/>
    <w:link w:val="1a"/>
    <w:uiPriority w:val="99"/>
    <w:rsid w:val="00C63D59"/>
    <w:pPr>
      <w:suppressLineNumbers/>
      <w:tabs>
        <w:tab w:val="center" w:pos="4677"/>
        <w:tab w:val="right" w:pos="9355"/>
      </w:tabs>
      <w:suppressAutoHyphens/>
    </w:pPr>
    <w:rPr>
      <w:sz w:val="28"/>
      <w:szCs w:val="28"/>
      <w:lang w:eastAsia="ar-SA"/>
    </w:rPr>
  </w:style>
  <w:style w:type="character" w:customStyle="1" w:styleId="1a">
    <w:name w:val="Нижний колонтитул Знак1"/>
    <w:basedOn w:val="a1"/>
    <w:link w:val="afa"/>
    <w:uiPriority w:val="99"/>
    <w:rsid w:val="00C63D59"/>
    <w:rPr>
      <w:rFonts w:ascii="Times New Roman" w:eastAsia="Times New Roman" w:hAnsi="Times New Roman" w:cs="Times New Roman"/>
      <w:sz w:val="28"/>
      <w:szCs w:val="28"/>
      <w:lang w:eastAsia="ar-SA"/>
    </w:rPr>
  </w:style>
  <w:style w:type="paragraph" w:styleId="afb">
    <w:name w:val="Normal (Web)"/>
    <w:basedOn w:val="a"/>
    <w:uiPriority w:val="99"/>
    <w:rsid w:val="00C63D59"/>
    <w:pPr>
      <w:suppressAutoHyphens/>
      <w:spacing w:after="360" w:line="324" w:lineRule="auto"/>
    </w:pPr>
    <w:rPr>
      <w:lang w:eastAsia="ar-SA"/>
    </w:rPr>
  </w:style>
  <w:style w:type="paragraph" w:styleId="24">
    <w:name w:val="Body Text Indent 2"/>
    <w:basedOn w:val="a"/>
    <w:link w:val="211"/>
    <w:uiPriority w:val="99"/>
    <w:rsid w:val="00C63D59"/>
    <w:pPr>
      <w:suppressAutoHyphens/>
      <w:spacing w:after="120" w:line="480" w:lineRule="auto"/>
      <w:ind w:left="283"/>
    </w:pPr>
    <w:rPr>
      <w:sz w:val="28"/>
      <w:szCs w:val="28"/>
      <w:lang w:eastAsia="ar-SA"/>
    </w:rPr>
  </w:style>
  <w:style w:type="character" w:customStyle="1" w:styleId="211">
    <w:name w:val="Основной текст с отступом 2 Знак1"/>
    <w:basedOn w:val="a1"/>
    <w:link w:val="24"/>
    <w:uiPriority w:val="99"/>
    <w:rsid w:val="00C63D59"/>
    <w:rPr>
      <w:rFonts w:ascii="Times New Roman" w:eastAsia="Times New Roman" w:hAnsi="Times New Roman" w:cs="Times New Roman"/>
      <w:sz w:val="28"/>
      <w:szCs w:val="28"/>
      <w:lang w:eastAsia="ar-SA"/>
    </w:rPr>
  </w:style>
  <w:style w:type="paragraph" w:customStyle="1" w:styleId="ConsPlusNormal0">
    <w:name w:val="ConsPlusNormal"/>
    <w:uiPriority w:val="99"/>
    <w:rsid w:val="00C63D59"/>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1b">
    <w:name w:val="Без интервала1"/>
    <w:uiPriority w:val="99"/>
    <w:rsid w:val="00C63D59"/>
    <w:pPr>
      <w:suppressAutoHyphens/>
      <w:spacing w:after="0" w:line="240" w:lineRule="auto"/>
    </w:pPr>
    <w:rPr>
      <w:rFonts w:ascii="Calibri" w:eastAsia="Times New Roman" w:hAnsi="Calibri" w:cs="Calibri"/>
      <w:lang w:eastAsia="ar-SA"/>
    </w:rPr>
  </w:style>
  <w:style w:type="paragraph" w:customStyle="1" w:styleId="1c">
    <w:name w:val="Абзац списка1"/>
    <w:basedOn w:val="a"/>
    <w:uiPriority w:val="99"/>
    <w:rsid w:val="00C63D59"/>
    <w:pPr>
      <w:suppressAutoHyphens/>
      <w:ind w:left="720"/>
      <w:jc w:val="both"/>
    </w:pPr>
    <w:rPr>
      <w:rFonts w:ascii="Calibri" w:hAnsi="Calibri" w:cs="Calibri"/>
      <w:sz w:val="22"/>
      <w:szCs w:val="22"/>
      <w:lang w:eastAsia="ar-SA"/>
    </w:rPr>
  </w:style>
  <w:style w:type="paragraph" w:customStyle="1" w:styleId="consplusnormal1">
    <w:name w:val="consplusnormal"/>
    <w:basedOn w:val="a"/>
    <w:uiPriority w:val="99"/>
    <w:rsid w:val="00C63D59"/>
    <w:pPr>
      <w:suppressAutoHyphens/>
      <w:spacing w:before="100" w:after="100"/>
    </w:pPr>
    <w:rPr>
      <w:lang w:eastAsia="ar-SA"/>
    </w:rPr>
  </w:style>
  <w:style w:type="paragraph" w:customStyle="1" w:styleId="200">
    <w:name w:val="20"/>
    <w:basedOn w:val="a"/>
    <w:uiPriority w:val="99"/>
    <w:rsid w:val="00C63D59"/>
    <w:pPr>
      <w:suppressAutoHyphens/>
      <w:spacing w:before="100" w:after="100"/>
    </w:pPr>
    <w:rPr>
      <w:lang w:eastAsia="ar-SA"/>
    </w:rPr>
  </w:style>
  <w:style w:type="paragraph" w:customStyle="1" w:styleId="201">
    <w:name w:val="Обычный (веб)20"/>
    <w:basedOn w:val="a"/>
    <w:uiPriority w:val="99"/>
    <w:rsid w:val="00C63D59"/>
    <w:pPr>
      <w:suppressAutoHyphens/>
      <w:jc w:val="both"/>
    </w:pPr>
    <w:rPr>
      <w:color w:val="000000"/>
      <w:lang w:eastAsia="ar-SA"/>
    </w:rPr>
  </w:style>
  <w:style w:type="paragraph" w:customStyle="1" w:styleId="ConsPlusNonformat">
    <w:name w:val="ConsPlusNonformat"/>
    <w:uiPriority w:val="99"/>
    <w:rsid w:val="00C63D59"/>
    <w:pPr>
      <w:suppressAutoHyphens/>
      <w:spacing w:after="0" w:line="240" w:lineRule="auto"/>
    </w:pPr>
    <w:rPr>
      <w:rFonts w:ascii="Courier New" w:eastAsia="Times New Roman" w:hAnsi="Courier New" w:cs="Courier New"/>
      <w:sz w:val="20"/>
      <w:szCs w:val="20"/>
      <w:lang w:eastAsia="ar-SA"/>
    </w:rPr>
  </w:style>
  <w:style w:type="paragraph" w:customStyle="1" w:styleId="ConsPlusCell">
    <w:name w:val="ConsPlusCell"/>
    <w:uiPriority w:val="99"/>
    <w:rsid w:val="00C63D59"/>
    <w:pPr>
      <w:widowControl w:val="0"/>
      <w:suppressAutoHyphens/>
      <w:spacing w:after="0" w:line="240" w:lineRule="auto"/>
    </w:pPr>
    <w:rPr>
      <w:rFonts w:ascii="Calibri" w:eastAsia="Times New Roman" w:hAnsi="Calibri" w:cs="Calibri"/>
      <w:lang w:eastAsia="ar-SA"/>
    </w:rPr>
  </w:style>
  <w:style w:type="paragraph" w:customStyle="1" w:styleId="afc">
    <w:name w:val="Прижатый влево"/>
    <w:basedOn w:val="a"/>
    <w:uiPriority w:val="99"/>
    <w:rsid w:val="00C63D59"/>
    <w:pPr>
      <w:suppressAutoHyphens/>
      <w:ind w:firstLine="360"/>
    </w:pPr>
    <w:rPr>
      <w:rFonts w:ascii="Arial" w:hAnsi="Arial" w:cs="Arial"/>
      <w:sz w:val="26"/>
      <w:szCs w:val="26"/>
      <w:lang w:val="en-US" w:eastAsia="ar-SA"/>
    </w:rPr>
  </w:style>
  <w:style w:type="paragraph" w:customStyle="1" w:styleId="ConsPlusTitle">
    <w:name w:val="ConsPlusTitle"/>
    <w:uiPriority w:val="99"/>
    <w:rsid w:val="00C63D59"/>
    <w:pPr>
      <w:widowControl w:val="0"/>
      <w:suppressAutoHyphens/>
      <w:spacing w:after="0" w:line="240" w:lineRule="auto"/>
    </w:pPr>
    <w:rPr>
      <w:rFonts w:ascii="Arial" w:eastAsia="Times New Roman" w:hAnsi="Arial" w:cs="Arial"/>
      <w:b/>
      <w:bCs/>
      <w:sz w:val="20"/>
      <w:szCs w:val="20"/>
      <w:lang w:eastAsia="ar-SA"/>
    </w:rPr>
  </w:style>
  <w:style w:type="paragraph" w:customStyle="1" w:styleId="1d">
    <w:name w:val="Абзац Уровень 1"/>
    <w:basedOn w:val="a"/>
    <w:uiPriority w:val="99"/>
    <w:rsid w:val="00C63D59"/>
    <w:pPr>
      <w:widowControl w:val="0"/>
      <w:suppressAutoHyphens/>
      <w:spacing w:line="360" w:lineRule="auto"/>
      <w:ind w:left="928" w:hanging="360"/>
      <w:jc w:val="both"/>
    </w:pPr>
    <w:rPr>
      <w:sz w:val="28"/>
      <w:szCs w:val="28"/>
      <w:lang w:eastAsia="ar-SA"/>
    </w:rPr>
  </w:style>
  <w:style w:type="paragraph" w:customStyle="1" w:styleId="afd">
    <w:name w:val="МУ Обычный стиль"/>
    <w:basedOn w:val="a"/>
    <w:uiPriority w:val="99"/>
    <w:rsid w:val="00C63D59"/>
    <w:pPr>
      <w:tabs>
        <w:tab w:val="left" w:pos="0"/>
      </w:tabs>
      <w:suppressAutoHyphens/>
      <w:ind w:right="-2" w:firstLine="851"/>
      <w:jc w:val="both"/>
    </w:pPr>
    <w:rPr>
      <w:lang w:val="en-US" w:eastAsia="ar-SA"/>
    </w:rPr>
  </w:style>
  <w:style w:type="paragraph" w:customStyle="1" w:styleId="afe">
    <w:name w:val="Заголовок Приложения"/>
    <w:basedOn w:val="2"/>
    <w:uiPriority w:val="99"/>
    <w:rsid w:val="00C63D59"/>
    <w:pPr>
      <w:keepLines/>
      <w:widowControl w:val="0"/>
      <w:tabs>
        <w:tab w:val="clear" w:pos="0"/>
      </w:tabs>
      <w:spacing w:before="120" w:after="240" w:line="360" w:lineRule="auto"/>
      <w:ind w:left="0" w:firstLine="0"/>
    </w:pPr>
  </w:style>
  <w:style w:type="paragraph" w:customStyle="1" w:styleId="ConsNormal">
    <w:name w:val="ConsNormal"/>
    <w:uiPriority w:val="99"/>
    <w:rsid w:val="00C63D59"/>
    <w:pPr>
      <w:widowControl w:val="0"/>
      <w:suppressAutoHyphens/>
      <w:spacing w:after="0" w:line="240" w:lineRule="auto"/>
      <w:ind w:right="19772" w:firstLine="720"/>
    </w:pPr>
    <w:rPr>
      <w:rFonts w:ascii="Arial" w:eastAsia="Times New Roman" w:hAnsi="Arial" w:cs="Arial"/>
      <w:sz w:val="20"/>
      <w:szCs w:val="20"/>
      <w:lang w:eastAsia="ar-SA"/>
    </w:rPr>
  </w:style>
  <w:style w:type="paragraph" w:customStyle="1" w:styleId="uni">
    <w:name w:val="uni"/>
    <w:basedOn w:val="a"/>
    <w:uiPriority w:val="99"/>
    <w:rsid w:val="00C63D59"/>
    <w:pPr>
      <w:suppressAutoHyphens/>
      <w:spacing w:before="100" w:after="100"/>
    </w:pPr>
    <w:rPr>
      <w:lang w:eastAsia="ar-SA"/>
    </w:rPr>
  </w:style>
  <w:style w:type="paragraph" w:customStyle="1" w:styleId="Style43">
    <w:name w:val="_Style 43"/>
    <w:basedOn w:val="a"/>
    <w:uiPriority w:val="99"/>
    <w:rsid w:val="00C63D59"/>
    <w:pPr>
      <w:suppressAutoHyphens/>
    </w:pPr>
    <w:rPr>
      <w:rFonts w:ascii="Verdana" w:hAnsi="Verdana" w:cs="Verdana"/>
      <w:sz w:val="20"/>
      <w:szCs w:val="20"/>
      <w:lang w:val="en-US" w:eastAsia="ar-SA"/>
    </w:rPr>
  </w:style>
  <w:style w:type="paragraph" w:customStyle="1" w:styleId="25">
    <w:name w:val="2"/>
    <w:basedOn w:val="a"/>
    <w:uiPriority w:val="99"/>
    <w:rsid w:val="00C63D59"/>
    <w:pPr>
      <w:suppressAutoHyphens/>
      <w:spacing w:before="100" w:after="100"/>
    </w:pPr>
    <w:rPr>
      <w:lang w:eastAsia="ar-SA"/>
    </w:rPr>
  </w:style>
  <w:style w:type="paragraph" w:customStyle="1" w:styleId="a00">
    <w:name w:val="a0"/>
    <w:basedOn w:val="a"/>
    <w:uiPriority w:val="99"/>
    <w:rsid w:val="00C63D59"/>
    <w:pPr>
      <w:suppressAutoHyphens/>
      <w:spacing w:before="100" w:after="100"/>
    </w:pPr>
    <w:rPr>
      <w:lang w:eastAsia="ar-SA"/>
    </w:rPr>
  </w:style>
  <w:style w:type="paragraph" w:customStyle="1" w:styleId="printj">
    <w:name w:val="printj"/>
    <w:basedOn w:val="a"/>
    <w:uiPriority w:val="99"/>
    <w:rsid w:val="00C63D59"/>
    <w:pPr>
      <w:suppressAutoHyphens/>
      <w:spacing w:before="144" w:after="288"/>
      <w:jc w:val="both"/>
    </w:pPr>
    <w:rPr>
      <w:lang w:eastAsia="ar-SA"/>
    </w:rPr>
  </w:style>
  <w:style w:type="paragraph" w:customStyle="1" w:styleId="s1">
    <w:name w:val="s1"/>
    <w:basedOn w:val="a"/>
    <w:uiPriority w:val="99"/>
    <w:rsid w:val="00C63D59"/>
    <w:pPr>
      <w:suppressAutoHyphens/>
      <w:spacing w:before="100" w:after="100"/>
    </w:pPr>
    <w:rPr>
      <w:lang w:eastAsia="ar-SA"/>
    </w:rPr>
  </w:style>
  <w:style w:type="paragraph" w:customStyle="1" w:styleId="1e">
    <w:name w:val="Основной текст1"/>
    <w:basedOn w:val="a"/>
    <w:uiPriority w:val="99"/>
    <w:rsid w:val="00C63D59"/>
    <w:pPr>
      <w:widowControl w:val="0"/>
      <w:shd w:val="clear" w:color="auto" w:fill="FFFFFF"/>
      <w:suppressAutoHyphens/>
      <w:spacing w:line="288" w:lineRule="exact"/>
    </w:pPr>
    <w:rPr>
      <w:sz w:val="20"/>
      <w:szCs w:val="20"/>
      <w:lang w:eastAsia="ar-SA"/>
    </w:rPr>
  </w:style>
  <w:style w:type="paragraph" w:customStyle="1" w:styleId="Bodytext21">
    <w:name w:val="Body text (2)1"/>
    <w:basedOn w:val="a"/>
    <w:uiPriority w:val="99"/>
    <w:rsid w:val="00C63D59"/>
    <w:pPr>
      <w:widowControl w:val="0"/>
      <w:shd w:val="clear" w:color="auto" w:fill="FFFFFF"/>
      <w:suppressAutoHyphens/>
      <w:spacing w:before="300" w:line="302" w:lineRule="exact"/>
      <w:jc w:val="both"/>
    </w:pPr>
    <w:rPr>
      <w:b/>
      <w:bCs/>
      <w:sz w:val="20"/>
      <w:szCs w:val="20"/>
      <w:lang w:eastAsia="ar-SA"/>
    </w:rPr>
  </w:style>
  <w:style w:type="paragraph" w:customStyle="1" w:styleId="formattext">
    <w:name w:val="formattext"/>
    <w:basedOn w:val="a"/>
    <w:uiPriority w:val="99"/>
    <w:rsid w:val="00C63D59"/>
    <w:pPr>
      <w:suppressAutoHyphens/>
      <w:spacing w:before="100" w:after="100"/>
    </w:pPr>
    <w:rPr>
      <w:lang w:eastAsia="ar-SA"/>
    </w:rPr>
  </w:style>
  <w:style w:type="paragraph" w:customStyle="1" w:styleId="1-">
    <w:name w:val="Рег. Заголовок 1-го уровня регламента"/>
    <w:basedOn w:val="1"/>
    <w:uiPriority w:val="99"/>
    <w:rsid w:val="00C63D59"/>
    <w:pPr>
      <w:suppressAutoHyphens/>
      <w:spacing w:before="240" w:after="240" w:line="276" w:lineRule="auto"/>
      <w:jc w:val="center"/>
    </w:pPr>
    <w:rPr>
      <w:rFonts w:eastAsia="Times New Roman"/>
      <w:b/>
      <w:bCs/>
      <w:color w:val="00000A"/>
      <w:szCs w:val="28"/>
      <w:lang w:eastAsia="ar-SA"/>
    </w:rPr>
  </w:style>
  <w:style w:type="paragraph" w:customStyle="1" w:styleId="2-">
    <w:name w:val="Рег. Заголовок 2-го уровня регламента"/>
    <w:basedOn w:val="ConsPlusNormal0"/>
    <w:uiPriority w:val="99"/>
    <w:rsid w:val="00C63D59"/>
    <w:pPr>
      <w:widowControl/>
      <w:tabs>
        <w:tab w:val="num" w:pos="0"/>
      </w:tabs>
      <w:spacing w:before="360" w:after="240"/>
      <w:ind w:left="720" w:hanging="360"/>
      <w:jc w:val="center"/>
      <w:outlineLvl w:val="0"/>
    </w:pPr>
    <w:rPr>
      <w:rFonts w:ascii="Times New Roman" w:hAnsi="Times New Roman" w:cs="Times New Roman"/>
      <w:b/>
      <w:bCs/>
      <w:i/>
      <w:iCs/>
      <w:sz w:val="28"/>
      <w:szCs w:val="28"/>
    </w:rPr>
  </w:style>
  <w:style w:type="paragraph" w:customStyle="1" w:styleId="111">
    <w:name w:val="Рег. 1.1.1"/>
    <w:basedOn w:val="a"/>
    <w:uiPriority w:val="99"/>
    <w:rsid w:val="00C63D59"/>
    <w:pPr>
      <w:numPr>
        <w:ilvl w:val="2"/>
        <w:numId w:val="1"/>
      </w:numPr>
      <w:tabs>
        <w:tab w:val="clear" w:pos="1209"/>
        <w:tab w:val="num" w:pos="0"/>
      </w:tabs>
      <w:suppressAutoHyphens/>
      <w:spacing w:line="276" w:lineRule="auto"/>
      <w:ind w:left="1145" w:firstLine="0"/>
      <w:jc w:val="both"/>
      <w:outlineLvl w:val="2"/>
    </w:pPr>
    <w:rPr>
      <w:sz w:val="28"/>
      <w:szCs w:val="28"/>
      <w:lang w:eastAsia="ar-SA"/>
    </w:rPr>
  </w:style>
  <w:style w:type="paragraph" w:customStyle="1" w:styleId="11">
    <w:name w:val="Рег. Основной текст уровнеь 1.1 (базовый)"/>
    <w:basedOn w:val="ConsPlusNormal0"/>
    <w:uiPriority w:val="99"/>
    <w:rsid w:val="00C63D59"/>
    <w:pPr>
      <w:widowControl/>
      <w:numPr>
        <w:ilvl w:val="1"/>
        <w:numId w:val="1"/>
      </w:numPr>
      <w:tabs>
        <w:tab w:val="clear" w:pos="1209"/>
        <w:tab w:val="num" w:pos="0"/>
      </w:tabs>
      <w:spacing w:line="276" w:lineRule="auto"/>
      <w:ind w:left="3131" w:firstLine="720"/>
      <w:jc w:val="both"/>
      <w:outlineLvl w:val="1"/>
    </w:pPr>
    <w:rPr>
      <w:rFonts w:ascii="Times New Roman" w:hAnsi="Times New Roman" w:cs="Times New Roman"/>
      <w:sz w:val="28"/>
      <w:szCs w:val="28"/>
    </w:rPr>
  </w:style>
  <w:style w:type="paragraph" w:styleId="aff">
    <w:name w:val="List Paragraph"/>
    <w:basedOn w:val="a"/>
    <w:uiPriority w:val="1"/>
    <w:qFormat/>
    <w:rsid w:val="00C63D59"/>
    <w:pPr>
      <w:suppressAutoHyphens/>
      <w:spacing w:after="200" w:line="276" w:lineRule="auto"/>
      <w:ind w:left="720"/>
    </w:pPr>
    <w:rPr>
      <w:rFonts w:ascii="Calibri" w:hAnsi="Calibri" w:cs="Calibri"/>
      <w:sz w:val="22"/>
      <w:szCs w:val="22"/>
      <w:lang w:eastAsia="ar-SA"/>
    </w:rPr>
  </w:style>
  <w:style w:type="paragraph" w:customStyle="1" w:styleId="11110">
    <w:name w:val="1.1.1.1"/>
    <w:basedOn w:val="41"/>
    <w:uiPriority w:val="99"/>
    <w:rsid w:val="00C63D59"/>
    <w:pPr>
      <w:spacing w:after="200"/>
    </w:pPr>
    <w:rPr>
      <w:sz w:val="24"/>
      <w:szCs w:val="24"/>
    </w:rPr>
  </w:style>
  <w:style w:type="paragraph" w:customStyle="1" w:styleId="aff0">
    <w:name w:val="Таблицы (моноширинный)"/>
    <w:basedOn w:val="a"/>
    <w:uiPriority w:val="99"/>
    <w:rsid w:val="00C63D59"/>
    <w:pPr>
      <w:widowControl w:val="0"/>
      <w:suppressAutoHyphens/>
    </w:pPr>
    <w:rPr>
      <w:rFonts w:ascii="Courier New" w:hAnsi="Courier New" w:cs="Courier New"/>
      <w:lang w:eastAsia="ar-SA"/>
    </w:rPr>
  </w:style>
  <w:style w:type="character" w:customStyle="1" w:styleId="26">
    <w:name w:val="Основной текст (2)_"/>
    <w:link w:val="27"/>
    <w:uiPriority w:val="99"/>
    <w:locked/>
    <w:rsid w:val="00C63D59"/>
    <w:rPr>
      <w:b/>
      <w:spacing w:val="4"/>
      <w:sz w:val="28"/>
      <w:shd w:val="clear" w:color="auto" w:fill="FFFFFF"/>
    </w:rPr>
  </w:style>
  <w:style w:type="paragraph" w:customStyle="1" w:styleId="27">
    <w:name w:val="Основной текст (2)"/>
    <w:basedOn w:val="a"/>
    <w:link w:val="26"/>
    <w:uiPriority w:val="99"/>
    <w:rsid w:val="00C63D59"/>
    <w:pPr>
      <w:widowControl w:val="0"/>
      <w:shd w:val="clear" w:color="auto" w:fill="FFFFFF"/>
      <w:spacing w:before="420" w:after="540" w:line="326" w:lineRule="exact"/>
      <w:jc w:val="center"/>
    </w:pPr>
    <w:rPr>
      <w:rFonts w:asciiTheme="minorHAnsi" w:eastAsiaTheme="minorHAnsi" w:hAnsiTheme="minorHAnsi" w:cstheme="minorBidi"/>
      <w:b/>
      <w:spacing w:val="4"/>
      <w:sz w:val="28"/>
      <w:szCs w:val="22"/>
      <w:lang w:eastAsia="en-US"/>
    </w:rPr>
  </w:style>
  <w:style w:type="character" w:customStyle="1" w:styleId="1f">
    <w:name w:val="Заголовок №1_"/>
    <w:link w:val="1f0"/>
    <w:uiPriority w:val="99"/>
    <w:locked/>
    <w:rsid w:val="00C63D59"/>
    <w:rPr>
      <w:b/>
      <w:spacing w:val="-2"/>
      <w:sz w:val="37"/>
      <w:shd w:val="clear" w:color="auto" w:fill="FFFFFF"/>
    </w:rPr>
  </w:style>
  <w:style w:type="paragraph" w:customStyle="1" w:styleId="1f0">
    <w:name w:val="Заголовок №1"/>
    <w:basedOn w:val="a"/>
    <w:link w:val="1f"/>
    <w:uiPriority w:val="99"/>
    <w:rsid w:val="00C63D59"/>
    <w:pPr>
      <w:widowControl w:val="0"/>
      <w:shd w:val="clear" w:color="auto" w:fill="FFFFFF"/>
      <w:spacing w:before="540" w:after="540" w:line="240" w:lineRule="atLeast"/>
      <w:jc w:val="center"/>
      <w:outlineLvl w:val="0"/>
    </w:pPr>
    <w:rPr>
      <w:rFonts w:asciiTheme="minorHAnsi" w:eastAsiaTheme="minorHAnsi" w:hAnsiTheme="minorHAnsi" w:cstheme="minorBidi"/>
      <w:b/>
      <w:spacing w:val="-2"/>
      <w:sz w:val="37"/>
      <w:szCs w:val="22"/>
      <w:lang w:eastAsia="en-US"/>
    </w:rPr>
  </w:style>
  <w:style w:type="character" w:customStyle="1" w:styleId="312pt">
    <w:name w:val="Основной текст (3) + 12 pt"/>
    <w:aliases w:val="Интервал 0 pt"/>
    <w:link w:val="3"/>
    <w:uiPriority w:val="99"/>
    <w:locked/>
    <w:rsid w:val="00C63D59"/>
    <w:rPr>
      <w:noProof/>
      <w:spacing w:val="1"/>
      <w:shd w:val="clear" w:color="auto" w:fill="FFFFFF"/>
    </w:rPr>
  </w:style>
  <w:style w:type="paragraph" w:customStyle="1" w:styleId="3">
    <w:name w:val="Основной текст (3)"/>
    <w:basedOn w:val="a"/>
    <w:link w:val="312pt"/>
    <w:uiPriority w:val="99"/>
    <w:rsid w:val="00C63D59"/>
    <w:pPr>
      <w:widowControl w:val="0"/>
      <w:shd w:val="clear" w:color="auto" w:fill="FFFFFF"/>
      <w:spacing w:after="420" w:line="240" w:lineRule="atLeast"/>
      <w:jc w:val="both"/>
    </w:pPr>
    <w:rPr>
      <w:rFonts w:asciiTheme="minorHAnsi" w:eastAsiaTheme="minorHAnsi" w:hAnsiTheme="minorHAnsi" w:cstheme="minorBidi"/>
      <w:noProof/>
      <w:spacing w:val="1"/>
      <w:sz w:val="22"/>
      <w:szCs w:val="22"/>
      <w:lang w:eastAsia="en-US"/>
    </w:rPr>
  </w:style>
  <w:style w:type="paragraph" w:customStyle="1" w:styleId="Heading1">
    <w:name w:val="Heading 1"/>
    <w:basedOn w:val="a"/>
    <w:uiPriority w:val="1"/>
    <w:qFormat/>
    <w:rsid w:val="00C63D59"/>
    <w:pPr>
      <w:widowControl w:val="0"/>
      <w:autoSpaceDE w:val="0"/>
      <w:autoSpaceDN w:val="0"/>
      <w:ind w:left="1216"/>
      <w:outlineLvl w:val="1"/>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204872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DF936464C9974784078D76DF148052DC85A84763A163746BBCBA285EAC965964B780D00DA45E2A165A3B370F24453A87A5AD7D1D9077BE60VBJ" TargetMode="External"/><Relationship Id="rId13" Type="http://schemas.openxmlformats.org/officeDocument/2006/relationships/hyperlink" Target="consultantplus://offline/ref=95DF936464C9974784078D76DF148052DC85A84763A163746BBCBA285EAC965964B780D304A4567B43153A6B497356388DA5AF750269VBJ" TargetMode="External"/><Relationship Id="rId18"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7" Type="http://schemas.openxmlformats.org/officeDocument/2006/relationships/hyperlink" Target="consultantplus://offline/ref=95DF936464C9974784078D76DF148052DC85A84763A163746BBCBA285EAC965964B780D309A0567B43153A6B497356388DA5AF750269VBJ" TargetMode="External"/><Relationship Id="rId12" Type="http://schemas.openxmlformats.org/officeDocument/2006/relationships/hyperlink" Target="consultantplus://offline/ref=95DF936464C9974784078D76DF148052DC85A84763A163746BBCBA285EAC965964B780D00DA45E2A165A3B370F24453A87A5AD7D1D9077BE60VBJ" TargetMode="External"/><Relationship Id="rId17"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5" Type="http://schemas.openxmlformats.org/officeDocument/2006/relationships/hyperlink" Target="http://ivo.garant.ru/document?id=70703770&amp;sub=0" TargetMode="External"/><Relationship Id="rId2" Type="http://schemas.openxmlformats.org/officeDocument/2006/relationships/styles" Target="styles.xml"/><Relationship Id="rId16"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0"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95DF936464C9974784078D76DF148052DC85A84763A163746BBCBA285EAC965964B780D00DA45E2A165A3B370F24453A87A5AD7D1D9077BE60VBJ" TargetMode="External"/><Relationship Id="rId24" Type="http://schemas.openxmlformats.org/officeDocument/2006/relationships/hyperlink" Target="http://ivo.garant.ru/document?id=70703770&amp;sub=1000" TargetMode="External"/><Relationship Id="rId5" Type="http://schemas.openxmlformats.org/officeDocument/2006/relationships/image" Target="media/image1.wmf"/><Relationship Id="rId15"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3"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0" Type="http://schemas.openxmlformats.org/officeDocument/2006/relationships/hyperlink" Target="consultantplus://offline/ref=95DF936464C9974784078D76DF148052DC85A84763A163746BBCBA285EAC965964B780D00DA45E2A105A3B370F24453A87A5AD7D1D9077BE60VBJ" TargetMode="External"/><Relationship Id="rId19"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4" Type="http://schemas.openxmlformats.org/officeDocument/2006/relationships/webSettings" Target="webSettings.xml"/><Relationship Id="rId9" Type="http://schemas.openxmlformats.org/officeDocument/2006/relationships/hyperlink" Target="consultantplus://offline/ref=95DF936464C9974784078D76DF148052DC85A84763A163746BBCBA285EAC965964B780D00DA45E2A165A3B370F24453A87A5AD7D1D9077BE60VBJ" TargetMode="External"/><Relationship Id="rId14" Type="http://schemas.openxmlformats.org/officeDocument/2006/relationships/hyperlink" Target="consultantplus://offline/ref=95DF936464C9974784078D76DF148052DC85A84763A163746BBCBA285EAC965964B780D00DA45E2A165A3B370F24453A87A5AD7D1D9077BE60VBJ" TargetMode="External"/><Relationship Id="rId22"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53</Pages>
  <Words>22448</Words>
  <Characters>127958</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2020-09-07T11:33:00Z</cp:lastPrinted>
  <dcterms:created xsi:type="dcterms:W3CDTF">2020-08-13T08:02:00Z</dcterms:created>
  <dcterms:modified xsi:type="dcterms:W3CDTF">2020-09-07T11:34:00Z</dcterms:modified>
</cp:coreProperties>
</file>